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317" w:rsidRPr="00347C5F" w:rsidRDefault="00FD47BF" w:rsidP="00347C5F">
      <w:pPr>
        <w:jc w:val="center"/>
        <w:rPr>
          <w:rFonts w:ascii="黑体" w:eastAsia="黑体" w:hAnsi="黑体"/>
          <w:b/>
          <w:bCs/>
          <w:sz w:val="44"/>
          <w:szCs w:val="44"/>
        </w:rPr>
      </w:pPr>
      <w:r w:rsidRPr="00347C5F">
        <w:rPr>
          <w:rFonts w:ascii="黑体" w:eastAsia="黑体" w:hAnsi="黑体" w:hint="eastAsia"/>
          <w:b/>
          <w:bCs/>
          <w:sz w:val="44"/>
          <w:szCs w:val="44"/>
        </w:rPr>
        <w:t>南召县城关镇第五完全小学校发展规划</w:t>
      </w:r>
    </w:p>
    <w:p w:rsidR="00844317" w:rsidRPr="00347C5F" w:rsidRDefault="00FB3B32" w:rsidP="00347C5F">
      <w:pPr>
        <w:pStyle w:val="a0"/>
        <w:jc w:val="center"/>
        <w:rPr>
          <w:rFonts w:ascii="黑体" w:eastAsia="黑体" w:hAnsi="黑体"/>
          <w:sz w:val="44"/>
          <w:szCs w:val="44"/>
        </w:rPr>
      </w:pPr>
      <w:r w:rsidRPr="00347C5F">
        <w:rPr>
          <w:rFonts w:ascii="黑体" w:eastAsia="黑体" w:hAnsi="黑体" w:hint="eastAsia"/>
          <w:sz w:val="44"/>
          <w:szCs w:val="44"/>
        </w:rPr>
        <w:t>（2004.</w:t>
      </w:r>
      <w:r w:rsidR="00FD47BF" w:rsidRPr="00347C5F">
        <w:rPr>
          <w:rFonts w:ascii="黑体" w:eastAsia="黑体" w:hAnsi="黑体" w:hint="eastAsia"/>
          <w:sz w:val="44"/>
          <w:szCs w:val="44"/>
        </w:rPr>
        <w:t>9</w:t>
      </w:r>
      <w:r w:rsidRPr="00347C5F">
        <w:rPr>
          <w:rFonts w:ascii="黑体" w:eastAsia="黑体" w:hAnsi="黑体"/>
          <w:sz w:val="44"/>
          <w:szCs w:val="44"/>
        </w:rPr>
        <w:t>—</w:t>
      </w:r>
      <w:r w:rsidRPr="00347C5F">
        <w:rPr>
          <w:rFonts w:ascii="黑体" w:eastAsia="黑体" w:hAnsi="黑体" w:hint="eastAsia"/>
          <w:sz w:val="44"/>
          <w:szCs w:val="44"/>
        </w:rPr>
        <w:t>2027.</w:t>
      </w:r>
      <w:r w:rsidR="00FD47BF" w:rsidRPr="00347C5F">
        <w:rPr>
          <w:rFonts w:ascii="黑体" w:eastAsia="黑体" w:hAnsi="黑体" w:hint="eastAsia"/>
          <w:sz w:val="44"/>
          <w:szCs w:val="44"/>
        </w:rPr>
        <w:t>8</w:t>
      </w:r>
      <w:r w:rsidRPr="00347C5F">
        <w:rPr>
          <w:rFonts w:ascii="黑体" w:eastAsia="黑体" w:hAnsi="黑体" w:hint="eastAsia"/>
          <w:sz w:val="44"/>
          <w:szCs w:val="44"/>
        </w:rPr>
        <w:t>）</w:t>
      </w:r>
    </w:p>
    <w:p w:rsidR="00844317" w:rsidRPr="00347C5F" w:rsidRDefault="00FD47BF">
      <w:pPr>
        <w:spacing w:line="600" w:lineRule="exact"/>
        <w:rPr>
          <w:rFonts w:asciiTheme="minorEastAsia" w:hAnsiTheme="minorEastAsia" w:cs="仿宋_GB2312"/>
          <w:b/>
          <w:bCs/>
          <w:sz w:val="32"/>
          <w:szCs w:val="32"/>
        </w:rPr>
      </w:pPr>
      <w:r w:rsidRPr="00347C5F">
        <w:rPr>
          <w:rFonts w:asciiTheme="minorEastAsia" w:hAnsiTheme="minorEastAsia" w:cs="仿宋_GB2312" w:hint="eastAsia"/>
          <w:b/>
          <w:bCs/>
          <w:sz w:val="32"/>
          <w:szCs w:val="32"/>
        </w:rPr>
        <w:t>一、学校基本情况</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2016年，县委、政府审时度势，坚持教育优先发展战略，着力解决突出民生问题，</w:t>
      </w:r>
      <w:r w:rsidR="00F65078">
        <w:rPr>
          <w:rFonts w:asciiTheme="minorEastAsia" w:hAnsiTheme="minorEastAsia" w:cs="仿宋_GB2312" w:hint="eastAsia"/>
          <w:sz w:val="32"/>
          <w:szCs w:val="32"/>
        </w:rPr>
        <w:t>决定</w:t>
      </w:r>
      <w:r w:rsidRPr="00347C5F">
        <w:rPr>
          <w:rFonts w:asciiTheme="minorEastAsia" w:hAnsiTheme="minorEastAsia" w:cs="仿宋_GB2312" w:hint="eastAsia"/>
          <w:sz w:val="32"/>
          <w:szCs w:val="32"/>
        </w:rPr>
        <w:t>整合县公安局原办公区建设一所新学校。</w:t>
      </w:r>
    </w:p>
    <w:p w:rsidR="00844317" w:rsidRPr="00347C5F" w:rsidRDefault="00FD47BF" w:rsidP="00347C5F">
      <w:pPr>
        <w:pStyle w:val="a4"/>
        <w:widowControl/>
        <w:spacing w:beforeAutospacing="0" w:afterAutospacing="0" w:line="600" w:lineRule="exact"/>
        <w:ind w:firstLineChars="200" w:firstLine="640"/>
        <w:rPr>
          <w:rStyle w:val="Char0"/>
          <w:rFonts w:asciiTheme="minorEastAsia" w:eastAsiaTheme="minorEastAsia" w:hAnsiTheme="minorEastAsia" w:cs="仿宋_GB2312"/>
          <w:b w:val="0"/>
          <w:bCs w:val="0"/>
        </w:rPr>
      </w:pPr>
      <w:r w:rsidRPr="00347C5F">
        <w:rPr>
          <w:rStyle w:val="Char0"/>
          <w:rFonts w:asciiTheme="minorEastAsia" w:eastAsiaTheme="minorEastAsia" w:hAnsiTheme="minorEastAsia" w:cs="仿宋_GB2312" w:hint="eastAsia"/>
          <w:b w:val="0"/>
          <w:bCs w:val="0"/>
        </w:rPr>
        <w:t>2021年8月，新学校正式投入使用，并成立南召县城关镇第五完全小学校。</w:t>
      </w:r>
    </w:p>
    <w:p w:rsidR="00844317" w:rsidRPr="00347C5F" w:rsidRDefault="00FD47BF">
      <w:pPr>
        <w:pStyle w:val="a4"/>
        <w:widowControl/>
        <w:spacing w:beforeAutospacing="0" w:afterAutospacing="0" w:line="600" w:lineRule="exact"/>
        <w:rPr>
          <w:rStyle w:val="Char0"/>
          <w:rFonts w:asciiTheme="minorEastAsia" w:eastAsiaTheme="minorEastAsia" w:hAnsiTheme="minorEastAsia" w:cs="仿宋_GB2312"/>
          <w:b w:val="0"/>
          <w:bCs w:val="0"/>
        </w:rPr>
      </w:pPr>
      <w:r w:rsidRPr="00347C5F">
        <w:rPr>
          <w:rStyle w:val="Char0"/>
          <w:rFonts w:asciiTheme="minorEastAsia" w:eastAsiaTheme="minorEastAsia" w:hAnsiTheme="minorEastAsia" w:cs="仿宋_GB2312" w:hint="eastAsia"/>
          <w:b w:val="0"/>
          <w:bCs w:val="0"/>
        </w:rPr>
        <w:t xml:space="preserve">    1.班级设置与班额</w:t>
      </w:r>
    </w:p>
    <w:p w:rsidR="00844317" w:rsidRPr="00347C5F" w:rsidRDefault="00FD47BF" w:rsidP="00BF58D1">
      <w:pPr>
        <w:pStyle w:val="a4"/>
        <w:widowControl/>
        <w:spacing w:beforeAutospacing="0" w:afterAutospacing="0" w:line="600" w:lineRule="exact"/>
        <w:ind w:firstLineChars="200" w:firstLine="640"/>
        <w:rPr>
          <w:rStyle w:val="Char0"/>
          <w:rFonts w:asciiTheme="minorEastAsia" w:eastAsiaTheme="minorEastAsia" w:hAnsiTheme="minorEastAsia" w:cs="仿宋_GB2312"/>
          <w:b w:val="0"/>
          <w:bCs w:val="0"/>
        </w:rPr>
      </w:pPr>
      <w:r w:rsidRPr="00347C5F">
        <w:rPr>
          <w:rStyle w:val="Char0"/>
          <w:rFonts w:asciiTheme="minorEastAsia" w:eastAsiaTheme="minorEastAsia" w:hAnsiTheme="minorEastAsia" w:cs="仿宋_GB2312" w:hint="eastAsia"/>
          <w:b w:val="0"/>
          <w:bCs w:val="0"/>
        </w:rPr>
        <w:t>我校在校生2300余名，共设</w:t>
      </w:r>
      <w:r w:rsidR="00A473A5" w:rsidRPr="00347C5F">
        <w:rPr>
          <w:rStyle w:val="Char0"/>
          <w:rFonts w:asciiTheme="minorEastAsia" w:eastAsiaTheme="minorEastAsia" w:hAnsiTheme="minorEastAsia" w:cs="仿宋_GB2312" w:hint="eastAsia"/>
          <w:b w:val="0"/>
          <w:bCs w:val="0"/>
        </w:rPr>
        <w:t>4</w:t>
      </w:r>
      <w:r w:rsidR="00BF58D1">
        <w:rPr>
          <w:rStyle w:val="Char0"/>
          <w:rFonts w:asciiTheme="minorEastAsia" w:eastAsiaTheme="minorEastAsia" w:hAnsiTheme="minorEastAsia" w:cs="仿宋_GB2312" w:hint="eastAsia"/>
          <w:b w:val="0"/>
          <w:bCs w:val="0"/>
        </w:rPr>
        <w:t>2</w:t>
      </w:r>
      <w:r w:rsidRPr="00347C5F">
        <w:rPr>
          <w:rStyle w:val="Char0"/>
          <w:rFonts w:asciiTheme="minorEastAsia" w:eastAsiaTheme="minorEastAsia" w:hAnsiTheme="minorEastAsia" w:cs="仿宋_GB2312" w:hint="eastAsia"/>
          <w:b w:val="0"/>
          <w:bCs w:val="0"/>
        </w:rPr>
        <w:t>个教学班。班级学生数额为50余名，没有超大班额现象。</w:t>
      </w:r>
    </w:p>
    <w:p w:rsidR="00844317" w:rsidRPr="00347C5F" w:rsidRDefault="00FD47BF">
      <w:pPr>
        <w:pStyle w:val="a4"/>
        <w:widowControl/>
        <w:tabs>
          <w:tab w:val="left" w:pos="312"/>
        </w:tabs>
        <w:spacing w:beforeAutospacing="0" w:afterAutospacing="0" w:line="600" w:lineRule="exact"/>
        <w:rPr>
          <w:rStyle w:val="Char0"/>
          <w:rFonts w:asciiTheme="minorEastAsia" w:eastAsiaTheme="minorEastAsia" w:hAnsiTheme="minorEastAsia" w:cs="仿宋_GB2312"/>
          <w:b w:val="0"/>
          <w:bCs w:val="0"/>
        </w:rPr>
      </w:pPr>
      <w:r w:rsidRPr="00347C5F">
        <w:rPr>
          <w:rStyle w:val="Char0"/>
          <w:rFonts w:asciiTheme="minorEastAsia" w:eastAsiaTheme="minorEastAsia" w:hAnsiTheme="minorEastAsia" w:cs="仿宋_GB2312" w:hint="eastAsia"/>
          <w:b w:val="0"/>
          <w:bCs w:val="0"/>
        </w:rPr>
        <w:t xml:space="preserve">    2.校舍建设</w:t>
      </w:r>
    </w:p>
    <w:p w:rsidR="00844317" w:rsidRPr="00347C5F" w:rsidRDefault="00FD47BF" w:rsidP="00347C5F">
      <w:pPr>
        <w:pStyle w:val="a4"/>
        <w:widowControl/>
        <w:spacing w:beforeAutospacing="0" w:afterAutospacing="0"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城关五小校区位于县城中华路中段，项目总投资五千三百多万元，总占地面积13667.82平方米，总建筑面积24104.91平方米，地上建筑面积11644.37平方米，地下建筑面积6487.28平方米，包含1#2#3#五层综合教学楼三幢，5#办公楼（待建）、6#三层幼儿园教学楼、7#置换房各一幢，还含有地下车库、图书馆、功能室、运动场等，规划设置60个教学班，可提供2700个优质公办学位。充分满足学生的正常学习和个性发展需要，成为广大师生梦想的沃土，诗意的乐园。</w:t>
      </w:r>
    </w:p>
    <w:p w:rsidR="00844317" w:rsidRPr="00347C5F" w:rsidRDefault="00FD47BF">
      <w:pPr>
        <w:pStyle w:val="a4"/>
        <w:widowControl/>
        <w:tabs>
          <w:tab w:val="left" w:pos="312"/>
        </w:tabs>
        <w:spacing w:beforeAutospacing="0" w:afterAutospacing="0" w:line="600" w:lineRule="exact"/>
        <w:rPr>
          <w:rFonts w:asciiTheme="minorEastAsia" w:hAnsiTheme="minorEastAsia" w:cs="仿宋_GB2312"/>
          <w:sz w:val="32"/>
          <w:szCs w:val="32"/>
        </w:rPr>
      </w:pPr>
      <w:r w:rsidRPr="00347C5F">
        <w:rPr>
          <w:rFonts w:asciiTheme="minorEastAsia" w:hAnsiTheme="minorEastAsia" w:cs="仿宋_GB2312" w:hint="eastAsia"/>
          <w:sz w:val="32"/>
          <w:szCs w:val="32"/>
        </w:rPr>
        <w:t xml:space="preserve">    3.设备设施和场地</w:t>
      </w:r>
    </w:p>
    <w:p w:rsidR="00844317" w:rsidRPr="00347C5F" w:rsidRDefault="00FD47BF" w:rsidP="00347C5F">
      <w:pPr>
        <w:pStyle w:val="a4"/>
        <w:widowControl/>
        <w:spacing w:beforeAutospacing="0" w:afterAutospacing="0"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lastRenderedPageBreak/>
        <w:t>体育运动场地有篮球场、乒乓球场。设有音乐、美术、计算机等功能室。</w:t>
      </w:r>
    </w:p>
    <w:p w:rsidR="00844317" w:rsidRPr="00347C5F" w:rsidRDefault="00FD47BF">
      <w:pPr>
        <w:pStyle w:val="a4"/>
        <w:widowControl/>
        <w:tabs>
          <w:tab w:val="left" w:pos="312"/>
        </w:tabs>
        <w:spacing w:beforeAutospacing="0" w:afterAutospacing="0" w:line="600" w:lineRule="exact"/>
        <w:rPr>
          <w:rFonts w:asciiTheme="minorEastAsia" w:hAnsiTheme="minorEastAsia" w:cs="仿宋_GB2312"/>
          <w:sz w:val="32"/>
          <w:szCs w:val="32"/>
        </w:rPr>
      </w:pPr>
      <w:r w:rsidRPr="00347C5F">
        <w:rPr>
          <w:rFonts w:asciiTheme="minorEastAsia" w:hAnsiTheme="minorEastAsia" w:cs="仿宋_GB2312" w:hint="eastAsia"/>
          <w:sz w:val="32"/>
          <w:szCs w:val="32"/>
        </w:rPr>
        <w:t xml:space="preserve">    4.师资配备</w:t>
      </w:r>
    </w:p>
    <w:p w:rsidR="00844317" w:rsidRPr="00347C5F" w:rsidRDefault="00FD47BF" w:rsidP="00F65078">
      <w:pPr>
        <w:pStyle w:val="a4"/>
        <w:widowControl/>
        <w:spacing w:beforeAutospacing="0" w:afterAutospacing="0"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现有专任教师1</w:t>
      </w:r>
      <w:r w:rsidR="00ED07A5">
        <w:rPr>
          <w:rFonts w:asciiTheme="minorEastAsia" w:hAnsiTheme="minorEastAsia" w:cs="仿宋_GB2312" w:hint="eastAsia"/>
          <w:sz w:val="32"/>
          <w:szCs w:val="32"/>
        </w:rPr>
        <w:t>28</w:t>
      </w:r>
      <w:r w:rsidRPr="00347C5F">
        <w:rPr>
          <w:rFonts w:asciiTheme="minorEastAsia" w:hAnsiTheme="minorEastAsia" w:cs="仿宋_GB2312" w:hint="eastAsia"/>
          <w:sz w:val="32"/>
          <w:szCs w:val="32"/>
        </w:rPr>
        <w:t>人，其中本科学历</w:t>
      </w:r>
      <w:r w:rsidR="00A473A5" w:rsidRPr="00347C5F">
        <w:rPr>
          <w:rFonts w:asciiTheme="minorEastAsia" w:hAnsiTheme="minorEastAsia" w:cs="仿宋_GB2312" w:hint="eastAsia"/>
          <w:sz w:val="32"/>
          <w:szCs w:val="32"/>
        </w:rPr>
        <w:t>85</w:t>
      </w:r>
      <w:r w:rsidRPr="00347C5F">
        <w:rPr>
          <w:rFonts w:asciiTheme="minorEastAsia" w:hAnsiTheme="minorEastAsia" w:cs="仿宋_GB2312" w:hint="eastAsia"/>
          <w:sz w:val="32"/>
          <w:szCs w:val="32"/>
        </w:rPr>
        <w:t>人，专科学历</w:t>
      </w:r>
      <w:r w:rsidR="00A473A5" w:rsidRPr="00347C5F">
        <w:rPr>
          <w:rFonts w:asciiTheme="minorEastAsia" w:hAnsiTheme="minorEastAsia" w:cs="仿宋_GB2312" w:hint="eastAsia"/>
          <w:sz w:val="32"/>
          <w:szCs w:val="32"/>
        </w:rPr>
        <w:t>42</w:t>
      </w:r>
      <w:r w:rsidRPr="00347C5F">
        <w:rPr>
          <w:rFonts w:asciiTheme="minorEastAsia" w:hAnsiTheme="minorEastAsia" w:cs="仿宋_GB2312" w:hint="eastAsia"/>
          <w:sz w:val="32"/>
          <w:szCs w:val="32"/>
        </w:rPr>
        <w:t>人；中小学高级教师</w:t>
      </w:r>
      <w:r w:rsidR="00A473A5" w:rsidRPr="00347C5F">
        <w:rPr>
          <w:rFonts w:asciiTheme="minorEastAsia" w:hAnsiTheme="minorEastAsia" w:cs="仿宋_GB2312" w:hint="eastAsia"/>
          <w:sz w:val="32"/>
          <w:szCs w:val="32"/>
        </w:rPr>
        <w:t>1</w:t>
      </w:r>
      <w:r w:rsidR="00ED07A5">
        <w:rPr>
          <w:rFonts w:asciiTheme="minorEastAsia" w:hAnsiTheme="minorEastAsia" w:cs="仿宋_GB2312" w:hint="eastAsia"/>
          <w:sz w:val="32"/>
          <w:szCs w:val="32"/>
        </w:rPr>
        <w:t>4</w:t>
      </w:r>
      <w:r w:rsidRPr="00347C5F">
        <w:rPr>
          <w:rFonts w:asciiTheme="minorEastAsia" w:hAnsiTheme="minorEastAsia" w:cs="仿宋_GB2312" w:hint="eastAsia"/>
          <w:sz w:val="32"/>
          <w:szCs w:val="32"/>
        </w:rPr>
        <w:t>人</w:t>
      </w:r>
      <w:r w:rsidR="009636F7">
        <w:rPr>
          <w:rFonts w:asciiTheme="minorEastAsia" w:hAnsiTheme="minorEastAsia" w:cs="仿宋_GB2312" w:hint="eastAsia"/>
          <w:sz w:val="32"/>
          <w:szCs w:val="32"/>
        </w:rPr>
        <w:t>，</w:t>
      </w:r>
      <w:r w:rsidR="009636F7" w:rsidRPr="00347C5F">
        <w:rPr>
          <w:rFonts w:asciiTheme="minorEastAsia" w:hAnsiTheme="minorEastAsia" w:cs="仿宋_GB2312" w:hint="eastAsia"/>
          <w:sz w:val="32"/>
          <w:szCs w:val="32"/>
        </w:rPr>
        <w:t>中小学</w:t>
      </w:r>
      <w:r w:rsidR="009636F7">
        <w:rPr>
          <w:rFonts w:asciiTheme="minorEastAsia" w:hAnsiTheme="minorEastAsia" w:cs="仿宋_GB2312" w:hint="eastAsia"/>
          <w:sz w:val="32"/>
          <w:szCs w:val="32"/>
        </w:rPr>
        <w:t>一</w:t>
      </w:r>
      <w:r w:rsidR="009636F7" w:rsidRPr="00347C5F">
        <w:rPr>
          <w:rFonts w:asciiTheme="minorEastAsia" w:hAnsiTheme="minorEastAsia" w:cs="仿宋_GB2312" w:hint="eastAsia"/>
          <w:sz w:val="32"/>
          <w:szCs w:val="32"/>
        </w:rPr>
        <w:t>级教师</w:t>
      </w:r>
      <w:r w:rsidR="009636F7">
        <w:rPr>
          <w:rFonts w:asciiTheme="minorEastAsia" w:hAnsiTheme="minorEastAsia" w:cs="仿宋_GB2312" w:hint="eastAsia"/>
          <w:sz w:val="32"/>
          <w:szCs w:val="32"/>
        </w:rPr>
        <w:t>55</w:t>
      </w:r>
      <w:r w:rsidR="009636F7" w:rsidRPr="00347C5F">
        <w:rPr>
          <w:rFonts w:asciiTheme="minorEastAsia" w:hAnsiTheme="minorEastAsia" w:cs="仿宋_GB2312" w:hint="eastAsia"/>
          <w:sz w:val="32"/>
          <w:szCs w:val="32"/>
        </w:rPr>
        <w:t>人</w:t>
      </w:r>
      <w:r w:rsidR="009636F7">
        <w:rPr>
          <w:rFonts w:asciiTheme="minorEastAsia" w:hAnsiTheme="minorEastAsia" w:cs="仿宋_GB2312" w:hint="eastAsia"/>
          <w:sz w:val="32"/>
          <w:szCs w:val="32"/>
        </w:rPr>
        <w:t>，</w:t>
      </w:r>
      <w:r w:rsidR="009636F7" w:rsidRPr="00347C5F">
        <w:rPr>
          <w:rFonts w:asciiTheme="minorEastAsia" w:hAnsiTheme="minorEastAsia" w:cs="仿宋_GB2312" w:hint="eastAsia"/>
          <w:sz w:val="32"/>
          <w:szCs w:val="32"/>
        </w:rPr>
        <w:t>中小学</w:t>
      </w:r>
      <w:r w:rsidR="009636F7">
        <w:rPr>
          <w:rFonts w:asciiTheme="minorEastAsia" w:hAnsiTheme="minorEastAsia" w:cs="仿宋_GB2312" w:hint="eastAsia"/>
          <w:sz w:val="32"/>
          <w:szCs w:val="32"/>
        </w:rPr>
        <w:t>二</w:t>
      </w:r>
      <w:r w:rsidR="009636F7" w:rsidRPr="00347C5F">
        <w:rPr>
          <w:rFonts w:asciiTheme="minorEastAsia" w:hAnsiTheme="minorEastAsia" w:cs="仿宋_GB2312" w:hint="eastAsia"/>
          <w:sz w:val="32"/>
          <w:szCs w:val="32"/>
        </w:rPr>
        <w:t>级教师</w:t>
      </w:r>
      <w:r w:rsidR="009636F7">
        <w:rPr>
          <w:rFonts w:asciiTheme="minorEastAsia" w:hAnsiTheme="minorEastAsia" w:cs="仿宋_GB2312" w:hint="eastAsia"/>
          <w:sz w:val="32"/>
          <w:szCs w:val="32"/>
        </w:rPr>
        <w:t>59</w:t>
      </w:r>
      <w:r w:rsidR="009636F7" w:rsidRPr="00347C5F">
        <w:rPr>
          <w:rFonts w:asciiTheme="minorEastAsia" w:hAnsiTheme="minorEastAsia" w:cs="仿宋_GB2312" w:hint="eastAsia"/>
          <w:sz w:val="32"/>
          <w:szCs w:val="32"/>
        </w:rPr>
        <w:t>人</w:t>
      </w:r>
      <w:r w:rsidRPr="00347C5F">
        <w:rPr>
          <w:rFonts w:asciiTheme="minorEastAsia" w:hAnsiTheme="minorEastAsia" w:cs="仿宋_GB2312" w:hint="eastAsia"/>
          <w:sz w:val="32"/>
          <w:szCs w:val="32"/>
        </w:rPr>
        <w:t xml:space="preserve">；省市县三级骨干教师、学科带头人15人。所有教师均学历达标，普通话合格，继续教育合格。 </w:t>
      </w:r>
      <w:bookmarkStart w:id="0" w:name="_GoBack"/>
      <w:bookmarkEnd w:id="0"/>
    </w:p>
    <w:p w:rsidR="00844317" w:rsidRPr="00347C5F" w:rsidRDefault="00FD47BF">
      <w:pPr>
        <w:pStyle w:val="a4"/>
        <w:widowControl/>
        <w:spacing w:beforeAutospacing="0" w:afterAutospacing="0" w:line="600" w:lineRule="exact"/>
        <w:rPr>
          <w:rFonts w:asciiTheme="minorEastAsia" w:hAnsiTheme="minorEastAsia" w:cs="仿宋_GB2312"/>
          <w:sz w:val="32"/>
          <w:szCs w:val="32"/>
        </w:rPr>
      </w:pPr>
      <w:r w:rsidRPr="00347C5F">
        <w:rPr>
          <w:rFonts w:asciiTheme="minorEastAsia" w:hAnsiTheme="minorEastAsia" w:cs="仿宋_GB2312" w:hint="eastAsia"/>
          <w:sz w:val="32"/>
          <w:szCs w:val="32"/>
        </w:rPr>
        <w:t xml:space="preserve">    5.质量与管理</w:t>
      </w:r>
    </w:p>
    <w:p w:rsidR="00844317" w:rsidRPr="00347C5F" w:rsidRDefault="00FD47BF" w:rsidP="00347C5F">
      <w:pPr>
        <w:pStyle w:val="a4"/>
        <w:widowControl/>
        <w:spacing w:beforeAutospacing="0" w:afterAutospacing="0"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严格遵守《河南省中小学管理规范》的要求，执行国家课程方案，开齐课程，开足课程，引导广大教师树立正确的教育观、质量观、教师观、学生观，切实规范办学行为，扎实推进素质教育。六年级毕业生成绩合格率达到规定要求，巩固率达到100％，全校无辍学学生，学生体质健康及格率均达标。</w:t>
      </w:r>
    </w:p>
    <w:p w:rsidR="00844317" w:rsidRPr="00BF58D1" w:rsidRDefault="00FD47BF" w:rsidP="00BF58D1">
      <w:pPr>
        <w:pStyle w:val="a4"/>
        <w:widowControl/>
        <w:spacing w:beforeAutospacing="0" w:afterAutospacing="0" w:line="600" w:lineRule="exact"/>
        <w:rPr>
          <w:rFonts w:asciiTheme="minorEastAsia" w:hAnsiTheme="minorEastAsia" w:cs="仿宋_GB2312"/>
          <w:sz w:val="32"/>
          <w:szCs w:val="32"/>
        </w:rPr>
      </w:pPr>
      <w:r w:rsidRPr="00347C5F">
        <w:rPr>
          <w:rFonts w:asciiTheme="minorEastAsia" w:hAnsiTheme="minorEastAsia" w:cs="仿宋_GB2312" w:hint="eastAsia"/>
          <w:b/>
          <w:bCs/>
          <w:sz w:val="32"/>
          <w:szCs w:val="32"/>
        </w:rPr>
        <w:t>二、发展愿景</w:t>
      </w:r>
    </w:p>
    <w:p w:rsidR="00844317" w:rsidRPr="00347C5F" w:rsidRDefault="00FD47BF">
      <w:pPr>
        <w:spacing w:line="600" w:lineRule="exact"/>
        <w:rPr>
          <w:rFonts w:asciiTheme="minorEastAsia" w:hAnsiTheme="minorEastAsia" w:cs="仿宋_GB2312"/>
          <w:sz w:val="32"/>
          <w:szCs w:val="32"/>
          <w:lang w:bidi="ar"/>
        </w:rPr>
      </w:pPr>
      <w:r w:rsidRPr="00347C5F">
        <w:rPr>
          <w:rFonts w:asciiTheme="minorEastAsia" w:hAnsiTheme="minorEastAsia" w:cs="仿宋_GB2312" w:hint="eastAsia"/>
          <w:sz w:val="32"/>
          <w:szCs w:val="32"/>
        </w:rPr>
        <w:t xml:space="preserve">  </w:t>
      </w:r>
      <w:r w:rsidRPr="00347C5F">
        <w:rPr>
          <w:rFonts w:asciiTheme="minorEastAsia" w:hAnsiTheme="minorEastAsia" w:cs="仿宋_GB2312" w:hint="eastAsia"/>
          <w:b/>
          <w:bCs/>
          <w:sz w:val="32"/>
          <w:szCs w:val="32"/>
        </w:rPr>
        <w:t>目标定位：</w:t>
      </w:r>
      <w:r w:rsidRPr="00347C5F">
        <w:rPr>
          <w:rFonts w:asciiTheme="minorEastAsia" w:hAnsiTheme="minorEastAsia" w:cs="仿宋_GB2312" w:hint="eastAsia"/>
          <w:sz w:val="32"/>
          <w:szCs w:val="32"/>
          <w:lang w:bidi="ar"/>
        </w:rPr>
        <w:t>城关五小在县教体局和镇中心校的领导下，确立“名师立校、科研兴校、质量强校、特色活校”的发展思路，以“培育阳光少年，奠基和美人生”为教育宗旨，进一步践行“和美”教育的理念，全面推进素质教育，教育教学成绩</w:t>
      </w:r>
      <w:r w:rsidR="00760225">
        <w:rPr>
          <w:rFonts w:asciiTheme="minorEastAsia" w:hAnsiTheme="minorEastAsia" w:cs="仿宋_GB2312" w:hint="eastAsia"/>
          <w:sz w:val="32"/>
          <w:szCs w:val="32"/>
          <w:lang w:bidi="ar"/>
        </w:rPr>
        <w:t>确保全县前三</w:t>
      </w:r>
      <w:r w:rsidRPr="00347C5F">
        <w:rPr>
          <w:rFonts w:asciiTheme="minorEastAsia" w:hAnsiTheme="minorEastAsia" w:cs="仿宋_GB2312" w:hint="eastAsia"/>
          <w:sz w:val="32"/>
          <w:szCs w:val="32"/>
          <w:lang w:bidi="ar"/>
        </w:rPr>
        <w:t>。</w:t>
      </w:r>
    </w:p>
    <w:p w:rsidR="00844317" w:rsidRPr="00347C5F" w:rsidRDefault="00FD47BF" w:rsidP="00347C5F">
      <w:pPr>
        <w:spacing w:line="600" w:lineRule="exact"/>
        <w:ind w:firstLineChars="100" w:firstLine="321"/>
        <w:rPr>
          <w:rFonts w:asciiTheme="minorEastAsia" w:hAnsiTheme="minorEastAsia" w:cs="仿宋_GB2312"/>
          <w:sz w:val="32"/>
          <w:szCs w:val="32"/>
          <w:lang w:bidi="ar"/>
        </w:rPr>
      </w:pPr>
      <w:r w:rsidRPr="00347C5F">
        <w:rPr>
          <w:rFonts w:asciiTheme="minorEastAsia" w:hAnsiTheme="minorEastAsia" w:cs="仿宋_GB2312" w:hint="eastAsia"/>
          <w:b/>
          <w:bCs/>
          <w:sz w:val="32"/>
          <w:szCs w:val="32"/>
          <w:lang w:bidi="ar"/>
        </w:rPr>
        <w:t>三年规划：</w:t>
      </w:r>
      <w:r w:rsidRPr="00347C5F">
        <w:rPr>
          <w:rFonts w:asciiTheme="minorEastAsia" w:hAnsiTheme="minorEastAsia" w:cs="仿宋_GB2312" w:hint="eastAsia"/>
          <w:sz w:val="32"/>
          <w:szCs w:val="32"/>
          <w:lang w:bidi="ar"/>
        </w:rPr>
        <w:t>学校紧紧围绕</w:t>
      </w:r>
      <w:r w:rsidRPr="00347C5F">
        <w:rPr>
          <w:rFonts w:asciiTheme="minorEastAsia" w:hAnsiTheme="minorEastAsia" w:cs="仿宋_GB2312" w:hint="eastAsia"/>
          <w:b/>
          <w:sz w:val="32"/>
          <w:szCs w:val="32"/>
          <w:lang w:bidi="ar"/>
        </w:rPr>
        <w:t>一年</w:t>
      </w:r>
      <w:r w:rsidR="0021338B">
        <w:rPr>
          <w:rFonts w:asciiTheme="minorEastAsia" w:hAnsiTheme="minorEastAsia" w:cs="仿宋_GB2312" w:hint="eastAsia"/>
          <w:b/>
          <w:sz w:val="32"/>
          <w:szCs w:val="32"/>
          <w:lang w:bidi="ar"/>
        </w:rPr>
        <w:t>有特色</w:t>
      </w:r>
      <w:r w:rsidRPr="00347C5F">
        <w:rPr>
          <w:rFonts w:asciiTheme="minorEastAsia" w:hAnsiTheme="minorEastAsia" w:cs="仿宋_GB2312" w:hint="eastAsia"/>
          <w:b/>
          <w:sz w:val="32"/>
          <w:szCs w:val="32"/>
          <w:lang w:bidi="ar"/>
        </w:rPr>
        <w:t>，两年</w:t>
      </w:r>
      <w:r w:rsidR="0021338B">
        <w:rPr>
          <w:rFonts w:asciiTheme="minorEastAsia" w:hAnsiTheme="minorEastAsia" w:cs="仿宋_GB2312" w:hint="eastAsia"/>
          <w:b/>
          <w:sz w:val="32"/>
          <w:szCs w:val="32"/>
          <w:lang w:bidi="ar"/>
        </w:rPr>
        <w:t>创品牌</w:t>
      </w:r>
      <w:r w:rsidRPr="00347C5F">
        <w:rPr>
          <w:rFonts w:asciiTheme="minorEastAsia" w:hAnsiTheme="minorEastAsia" w:cs="仿宋_GB2312" w:hint="eastAsia"/>
          <w:b/>
          <w:sz w:val="32"/>
          <w:szCs w:val="32"/>
          <w:lang w:bidi="ar"/>
        </w:rPr>
        <w:t>，三年</w:t>
      </w:r>
      <w:r w:rsidR="0021338B">
        <w:rPr>
          <w:rFonts w:asciiTheme="minorEastAsia" w:hAnsiTheme="minorEastAsia" w:cs="仿宋_GB2312" w:hint="eastAsia"/>
          <w:b/>
          <w:sz w:val="32"/>
          <w:szCs w:val="32"/>
          <w:lang w:bidi="ar"/>
        </w:rPr>
        <w:t>建名校</w:t>
      </w:r>
      <w:r w:rsidRPr="00347C5F">
        <w:rPr>
          <w:rFonts w:asciiTheme="minorEastAsia" w:hAnsiTheme="minorEastAsia" w:cs="仿宋_GB2312" w:hint="eastAsia"/>
          <w:sz w:val="32"/>
          <w:szCs w:val="32"/>
          <w:lang w:bidi="ar"/>
        </w:rPr>
        <w:t>的奋斗目标。扎实推进课程改革，努力构建高效课堂，举全校之力不断加强校园文化建设，全面实施精细化管理。</w:t>
      </w:r>
    </w:p>
    <w:p w:rsidR="00844317" w:rsidRPr="00347C5F" w:rsidRDefault="00BF58D1" w:rsidP="00BF58D1">
      <w:pPr>
        <w:spacing w:line="600" w:lineRule="exact"/>
        <w:rPr>
          <w:rFonts w:asciiTheme="minorEastAsia" w:hAnsiTheme="minorEastAsia" w:cs="仿宋_GB2312"/>
          <w:b/>
          <w:bCs/>
          <w:sz w:val="32"/>
          <w:szCs w:val="32"/>
          <w:lang w:bidi="ar"/>
        </w:rPr>
      </w:pPr>
      <w:r>
        <w:rPr>
          <w:rFonts w:asciiTheme="minorEastAsia" w:hAnsiTheme="minorEastAsia" w:cs="仿宋_GB2312" w:hint="eastAsia"/>
          <w:b/>
          <w:bCs/>
          <w:sz w:val="32"/>
          <w:szCs w:val="32"/>
        </w:rPr>
        <w:lastRenderedPageBreak/>
        <w:t>三</w:t>
      </w:r>
      <w:r w:rsidRPr="00347C5F">
        <w:rPr>
          <w:rFonts w:asciiTheme="minorEastAsia" w:hAnsiTheme="minorEastAsia" w:cs="仿宋_GB2312" w:hint="eastAsia"/>
          <w:b/>
          <w:bCs/>
          <w:sz w:val="32"/>
          <w:szCs w:val="32"/>
        </w:rPr>
        <w:t>、</w:t>
      </w:r>
      <w:r w:rsidR="00FD47BF" w:rsidRPr="00347C5F">
        <w:rPr>
          <w:rFonts w:asciiTheme="minorEastAsia" w:hAnsiTheme="minorEastAsia" w:cs="仿宋_GB2312" w:hint="eastAsia"/>
          <w:b/>
          <w:bCs/>
          <w:sz w:val="32"/>
          <w:szCs w:val="32"/>
          <w:lang w:bidi="ar"/>
        </w:rPr>
        <w:t>重点目标：</w:t>
      </w:r>
    </w:p>
    <w:p w:rsidR="00844317" w:rsidRPr="00347C5F" w:rsidRDefault="00FD47BF" w:rsidP="00347C5F">
      <w:pPr>
        <w:spacing w:line="600" w:lineRule="exact"/>
        <w:ind w:firstLineChars="200" w:firstLine="640"/>
        <w:rPr>
          <w:rFonts w:asciiTheme="minorEastAsia" w:hAnsiTheme="minorEastAsia" w:cs="仿宋_GB2312"/>
          <w:sz w:val="32"/>
          <w:szCs w:val="32"/>
          <w:lang w:bidi="ar"/>
        </w:rPr>
      </w:pPr>
      <w:r w:rsidRPr="00347C5F">
        <w:rPr>
          <w:rFonts w:asciiTheme="minorEastAsia" w:hAnsiTheme="minorEastAsia" w:cs="仿宋_GB2312" w:hint="eastAsia"/>
          <w:sz w:val="32"/>
          <w:szCs w:val="32"/>
          <w:lang w:bidi="ar"/>
        </w:rPr>
        <w:t>依据学校发展规划的目标、定位及功能，从以下几方面做出专题规划。</w:t>
      </w:r>
    </w:p>
    <w:p w:rsidR="00844317" w:rsidRPr="00347C5F" w:rsidRDefault="00FD47BF" w:rsidP="00347C5F">
      <w:pPr>
        <w:pStyle w:val="a6"/>
        <w:numPr>
          <w:ilvl w:val="0"/>
          <w:numId w:val="3"/>
        </w:numPr>
        <w:spacing w:line="600" w:lineRule="exact"/>
        <w:ind w:firstLineChars="0"/>
        <w:rPr>
          <w:rFonts w:asciiTheme="minorEastAsia" w:hAnsiTheme="minorEastAsia" w:cs="仿宋_GB2312"/>
          <w:b/>
          <w:bCs/>
          <w:sz w:val="32"/>
          <w:szCs w:val="32"/>
          <w:lang w:bidi="ar"/>
        </w:rPr>
      </w:pPr>
      <w:r w:rsidRPr="00347C5F">
        <w:rPr>
          <w:rFonts w:asciiTheme="minorEastAsia" w:hAnsiTheme="minorEastAsia" w:cs="仿宋_GB2312" w:hint="eastAsia"/>
          <w:b/>
          <w:bCs/>
          <w:sz w:val="32"/>
          <w:szCs w:val="32"/>
          <w:lang w:bidi="ar"/>
        </w:rPr>
        <w:t>课程建设</w:t>
      </w:r>
    </w:p>
    <w:p w:rsidR="00347C5F" w:rsidRDefault="00347C5F" w:rsidP="00347C5F">
      <w:pPr>
        <w:pStyle w:val="a0"/>
        <w:ind w:firstLine="660"/>
        <w:rPr>
          <w:rFonts w:asciiTheme="minorEastAsia" w:hAnsiTheme="minorEastAsia"/>
          <w:sz w:val="32"/>
          <w:szCs w:val="32"/>
          <w:lang w:bidi="ar"/>
        </w:rPr>
      </w:pPr>
      <w:r w:rsidRPr="00347C5F">
        <w:rPr>
          <w:rFonts w:asciiTheme="minorEastAsia" w:hAnsiTheme="minorEastAsia" w:hint="eastAsia"/>
          <w:sz w:val="32"/>
          <w:szCs w:val="32"/>
          <w:lang w:bidi="ar"/>
        </w:rPr>
        <w:t>第一年</w:t>
      </w:r>
      <w:r>
        <w:rPr>
          <w:rFonts w:asciiTheme="minorEastAsia" w:hAnsiTheme="minorEastAsia" w:hint="eastAsia"/>
          <w:sz w:val="32"/>
          <w:szCs w:val="32"/>
          <w:lang w:bidi="ar"/>
        </w:rPr>
        <w:t>（2024.9</w:t>
      </w:r>
      <w:r>
        <w:rPr>
          <w:rFonts w:asciiTheme="minorEastAsia" w:hAnsiTheme="minorEastAsia"/>
          <w:sz w:val="32"/>
          <w:szCs w:val="32"/>
          <w:lang w:bidi="ar"/>
        </w:rPr>
        <w:t>—</w:t>
      </w:r>
      <w:r>
        <w:rPr>
          <w:rFonts w:asciiTheme="minorEastAsia" w:hAnsiTheme="minorEastAsia" w:hint="eastAsia"/>
          <w:sz w:val="32"/>
          <w:szCs w:val="32"/>
          <w:lang w:bidi="ar"/>
        </w:rPr>
        <w:t>2027.8）：加大体育、音乐、美术、科学、思政等小学科教师引进与培养力度，力争开齐学科、开足课时。</w:t>
      </w:r>
    </w:p>
    <w:p w:rsidR="00347C5F" w:rsidRDefault="00347C5F" w:rsidP="00347C5F">
      <w:pPr>
        <w:pStyle w:val="a0"/>
        <w:ind w:firstLine="660"/>
        <w:rPr>
          <w:rFonts w:asciiTheme="minorEastAsia" w:hAnsiTheme="minorEastAsia"/>
          <w:sz w:val="32"/>
          <w:szCs w:val="32"/>
          <w:lang w:bidi="ar"/>
        </w:rPr>
      </w:pPr>
      <w:r>
        <w:rPr>
          <w:rFonts w:asciiTheme="minorEastAsia" w:hAnsiTheme="minorEastAsia" w:hint="eastAsia"/>
          <w:sz w:val="32"/>
          <w:szCs w:val="32"/>
          <w:lang w:bidi="ar"/>
        </w:rPr>
        <w:t>第二年（2025.9</w:t>
      </w:r>
      <w:r>
        <w:rPr>
          <w:rFonts w:asciiTheme="minorEastAsia" w:hAnsiTheme="minorEastAsia"/>
          <w:sz w:val="32"/>
          <w:szCs w:val="32"/>
          <w:lang w:bidi="ar"/>
        </w:rPr>
        <w:t>—</w:t>
      </w:r>
      <w:r>
        <w:rPr>
          <w:rFonts w:asciiTheme="minorEastAsia" w:hAnsiTheme="minorEastAsia" w:hint="eastAsia"/>
          <w:sz w:val="32"/>
          <w:szCs w:val="32"/>
          <w:lang w:bidi="ar"/>
        </w:rPr>
        <w:t>2026.8）：严格按照国家规定开齐学科、开足课时，力争学生实现全面发展。</w:t>
      </w:r>
    </w:p>
    <w:p w:rsidR="00347C5F" w:rsidRDefault="00347C5F" w:rsidP="00347C5F">
      <w:pPr>
        <w:pStyle w:val="a0"/>
        <w:ind w:firstLine="660"/>
        <w:rPr>
          <w:rFonts w:asciiTheme="minorEastAsia" w:hAnsiTheme="minorEastAsia"/>
          <w:sz w:val="32"/>
          <w:szCs w:val="32"/>
          <w:lang w:bidi="ar"/>
        </w:rPr>
      </w:pPr>
      <w:r>
        <w:rPr>
          <w:rFonts w:asciiTheme="minorEastAsia" w:hAnsiTheme="minorEastAsia" w:hint="eastAsia"/>
          <w:sz w:val="32"/>
          <w:szCs w:val="32"/>
          <w:lang w:bidi="ar"/>
        </w:rPr>
        <w:t>第三年（2026.9</w:t>
      </w:r>
      <w:r>
        <w:rPr>
          <w:rFonts w:asciiTheme="minorEastAsia" w:hAnsiTheme="minorEastAsia"/>
          <w:sz w:val="32"/>
          <w:szCs w:val="32"/>
          <w:lang w:bidi="ar"/>
        </w:rPr>
        <w:t>—</w:t>
      </w:r>
      <w:r>
        <w:rPr>
          <w:rFonts w:asciiTheme="minorEastAsia" w:hAnsiTheme="minorEastAsia" w:hint="eastAsia"/>
          <w:sz w:val="32"/>
          <w:szCs w:val="32"/>
          <w:lang w:bidi="ar"/>
        </w:rPr>
        <w:t>2027.8）：实现“五育并举”真正得到落实。</w:t>
      </w:r>
    </w:p>
    <w:p w:rsidR="00844317" w:rsidRPr="00347C5F" w:rsidRDefault="00FD47BF" w:rsidP="00347C5F">
      <w:pPr>
        <w:pStyle w:val="a0"/>
        <w:ind w:firstLine="660"/>
        <w:rPr>
          <w:rFonts w:asciiTheme="minorEastAsia" w:hAnsiTheme="minorEastAsia" w:cs="仿宋_GB2312"/>
          <w:sz w:val="32"/>
          <w:szCs w:val="32"/>
        </w:rPr>
      </w:pPr>
      <w:r w:rsidRPr="00347C5F">
        <w:rPr>
          <w:rFonts w:asciiTheme="minorEastAsia" w:hAnsiTheme="minorEastAsia" w:cs="仿宋_GB2312" w:hint="eastAsia"/>
          <w:sz w:val="32"/>
          <w:szCs w:val="32"/>
        </w:rPr>
        <w:t>1.指导思想：以习近平新时代中国特色社会主义思想为指导，全面贯彻党的教育方针，落实立德树人根本任务，遵循教育规律，强化教师队伍基础作用，围绕凝聚人心、完善人格、开发人力、培育人才、造福人民的工作目标，发展素质教育，落实“五育并举”全面发展要求，聚焦质量、课堂、队伍和管理，努力提高育人质量，为学生终身发展奠基，培养德智体美劳全面发展的社会主义建设者和接班人。</w:t>
      </w:r>
    </w:p>
    <w:p w:rsidR="00844317" w:rsidRPr="00347C5F" w:rsidRDefault="00FD47BF" w:rsidP="00812068">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2.目标任务</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一是突出德育实效。完善德育工作体系，深化课程育人、文化育人、活动育人、实践育人、管理育人、协同育人。突</w:t>
      </w:r>
      <w:r w:rsidRPr="00347C5F">
        <w:rPr>
          <w:rFonts w:asciiTheme="minorEastAsia" w:hAnsiTheme="minorEastAsia" w:cs="仿宋_GB2312" w:hint="eastAsia"/>
          <w:sz w:val="32"/>
          <w:szCs w:val="32"/>
        </w:rPr>
        <w:lastRenderedPageBreak/>
        <w:t>出政治启蒙和价值观塑造，充分发挥少先队组织的育人作用。</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二是提升智育水平。着力培养学生认知能力，促进思维发展，激发创新意识，严格按照国家课程方案和课程标准实施教学，确保学生达到国家规定的学业质量标准。</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三是强化体育锻炼。严格执行学生体质健康合格标准，广泛开展校园普及性体育运动，让每位学生掌握1至2项运动技能。</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四是增强美育熏陶。实施学校美育提升行动，严格落实音乐、美术、书法等课程，广泛开展校园艺术活动，帮助每位学生学会1至2项艺术技、能会唱主旋律歌曲。</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五是加强劳动教育。将劳动教育纳入全面培养的教育体系，制定劳动教育方案，优化综合实践活动课程结构。统筹加强学生生活实践、劳动技术和职业体验教育，统筹家务劳动、校内劳动和社会劳动。</w:t>
      </w:r>
    </w:p>
    <w:p w:rsidR="00844317" w:rsidRPr="00347C5F" w:rsidRDefault="00FD47BF">
      <w:pPr>
        <w:spacing w:line="600" w:lineRule="exact"/>
        <w:rPr>
          <w:rFonts w:asciiTheme="minorEastAsia" w:hAnsiTheme="minorEastAsia" w:cs="仿宋_GB2312"/>
          <w:b/>
          <w:bCs/>
          <w:sz w:val="32"/>
          <w:szCs w:val="32"/>
          <w:lang w:bidi="ar"/>
        </w:rPr>
      </w:pPr>
      <w:r w:rsidRPr="00347C5F">
        <w:rPr>
          <w:rFonts w:asciiTheme="minorEastAsia" w:hAnsiTheme="minorEastAsia" w:cs="仿宋_GB2312" w:hint="eastAsia"/>
          <w:b/>
          <w:bCs/>
          <w:sz w:val="32"/>
          <w:szCs w:val="32"/>
          <w:lang w:bidi="ar"/>
        </w:rPr>
        <w:t>（二）学生发展</w:t>
      </w:r>
    </w:p>
    <w:p w:rsidR="00347C5F" w:rsidRDefault="00347C5F" w:rsidP="00347C5F">
      <w:pPr>
        <w:pStyle w:val="a0"/>
        <w:ind w:firstLine="660"/>
        <w:rPr>
          <w:rFonts w:asciiTheme="minorEastAsia" w:hAnsiTheme="minorEastAsia"/>
          <w:sz w:val="32"/>
          <w:szCs w:val="32"/>
          <w:lang w:bidi="ar"/>
        </w:rPr>
      </w:pPr>
      <w:r w:rsidRPr="00347C5F">
        <w:rPr>
          <w:rFonts w:asciiTheme="minorEastAsia" w:hAnsiTheme="minorEastAsia" w:hint="eastAsia"/>
          <w:sz w:val="32"/>
          <w:szCs w:val="32"/>
          <w:lang w:bidi="ar"/>
        </w:rPr>
        <w:t>第一年</w:t>
      </w:r>
      <w:r>
        <w:rPr>
          <w:rFonts w:asciiTheme="minorEastAsia" w:hAnsiTheme="minorEastAsia" w:hint="eastAsia"/>
          <w:sz w:val="32"/>
          <w:szCs w:val="32"/>
          <w:lang w:bidi="ar"/>
        </w:rPr>
        <w:t>（2024.9</w:t>
      </w:r>
      <w:r>
        <w:rPr>
          <w:rFonts w:asciiTheme="minorEastAsia" w:hAnsiTheme="minorEastAsia"/>
          <w:sz w:val="32"/>
          <w:szCs w:val="32"/>
          <w:lang w:bidi="ar"/>
        </w:rPr>
        <w:t>—</w:t>
      </w:r>
      <w:r>
        <w:rPr>
          <w:rFonts w:asciiTheme="minorEastAsia" w:hAnsiTheme="minorEastAsia" w:hint="eastAsia"/>
          <w:sz w:val="32"/>
          <w:szCs w:val="32"/>
          <w:lang w:bidi="ar"/>
        </w:rPr>
        <w:t>2027.8）：以</w:t>
      </w:r>
      <w:r w:rsidR="000757FA">
        <w:rPr>
          <w:rFonts w:asciiTheme="minorEastAsia" w:hAnsiTheme="minorEastAsia" w:hint="eastAsia"/>
          <w:sz w:val="32"/>
          <w:szCs w:val="32"/>
          <w:lang w:bidi="ar"/>
        </w:rPr>
        <w:t>“</w:t>
      </w:r>
      <w:r>
        <w:rPr>
          <w:rFonts w:asciiTheme="minorEastAsia" w:hAnsiTheme="minorEastAsia" w:hint="eastAsia"/>
          <w:sz w:val="32"/>
          <w:szCs w:val="32"/>
          <w:lang w:bidi="ar"/>
        </w:rPr>
        <w:t>智育为主</w:t>
      </w:r>
      <w:r w:rsidR="000757FA">
        <w:rPr>
          <w:rFonts w:asciiTheme="minorEastAsia" w:hAnsiTheme="minorEastAsia" w:hint="eastAsia"/>
          <w:sz w:val="32"/>
          <w:szCs w:val="32"/>
          <w:lang w:bidi="ar"/>
        </w:rPr>
        <w:t>”</w:t>
      </w:r>
      <w:r>
        <w:rPr>
          <w:rFonts w:asciiTheme="minorEastAsia" w:hAnsiTheme="minorEastAsia" w:hint="eastAsia"/>
          <w:sz w:val="32"/>
          <w:szCs w:val="32"/>
          <w:lang w:bidi="ar"/>
        </w:rPr>
        <w:t>转变为</w:t>
      </w:r>
      <w:r w:rsidR="000757FA">
        <w:rPr>
          <w:rFonts w:asciiTheme="minorEastAsia" w:hAnsiTheme="minorEastAsia" w:hint="eastAsia"/>
          <w:sz w:val="32"/>
          <w:szCs w:val="32"/>
          <w:lang w:bidi="ar"/>
        </w:rPr>
        <w:t>“</w:t>
      </w:r>
      <w:r>
        <w:rPr>
          <w:rFonts w:asciiTheme="minorEastAsia" w:hAnsiTheme="minorEastAsia" w:hint="eastAsia"/>
          <w:sz w:val="32"/>
          <w:szCs w:val="32"/>
          <w:lang w:bidi="ar"/>
        </w:rPr>
        <w:t>以德育为首、智育为重、</w:t>
      </w:r>
      <w:r w:rsidR="000757FA">
        <w:rPr>
          <w:rFonts w:asciiTheme="minorEastAsia" w:hAnsiTheme="minorEastAsia" w:hint="eastAsia"/>
          <w:sz w:val="32"/>
          <w:szCs w:val="32"/>
          <w:lang w:bidi="ar"/>
        </w:rPr>
        <w:t>体育为基”。</w:t>
      </w:r>
    </w:p>
    <w:p w:rsidR="00347C5F" w:rsidRDefault="00347C5F" w:rsidP="00347C5F">
      <w:pPr>
        <w:pStyle w:val="a0"/>
        <w:ind w:firstLine="660"/>
        <w:rPr>
          <w:rFonts w:asciiTheme="minorEastAsia" w:hAnsiTheme="minorEastAsia"/>
          <w:sz w:val="32"/>
          <w:szCs w:val="32"/>
          <w:lang w:bidi="ar"/>
        </w:rPr>
      </w:pPr>
      <w:r>
        <w:rPr>
          <w:rFonts w:asciiTheme="minorEastAsia" w:hAnsiTheme="minorEastAsia" w:hint="eastAsia"/>
          <w:sz w:val="32"/>
          <w:szCs w:val="32"/>
          <w:lang w:bidi="ar"/>
        </w:rPr>
        <w:t>第二年（2025.9</w:t>
      </w:r>
      <w:r>
        <w:rPr>
          <w:rFonts w:asciiTheme="minorEastAsia" w:hAnsiTheme="minorEastAsia"/>
          <w:sz w:val="32"/>
          <w:szCs w:val="32"/>
          <w:lang w:bidi="ar"/>
        </w:rPr>
        <w:t>—</w:t>
      </w:r>
      <w:r>
        <w:rPr>
          <w:rFonts w:asciiTheme="minorEastAsia" w:hAnsiTheme="minorEastAsia" w:hint="eastAsia"/>
          <w:sz w:val="32"/>
          <w:szCs w:val="32"/>
          <w:lang w:bidi="ar"/>
        </w:rPr>
        <w:t>2026.8）：</w:t>
      </w:r>
      <w:r w:rsidR="000757FA">
        <w:rPr>
          <w:rFonts w:asciiTheme="minorEastAsia" w:hAnsiTheme="minorEastAsia" w:hint="eastAsia"/>
          <w:sz w:val="32"/>
          <w:szCs w:val="32"/>
          <w:lang w:bidi="ar"/>
        </w:rPr>
        <w:t>加强美育和劳动教育，使“五育并举”措施基本健全并深入开展工作。</w:t>
      </w:r>
    </w:p>
    <w:p w:rsidR="00347C5F" w:rsidRPr="000757FA" w:rsidRDefault="00347C5F" w:rsidP="000757FA">
      <w:pPr>
        <w:pStyle w:val="a0"/>
        <w:ind w:firstLine="660"/>
        <w:rPr>
          <w:rFonts w:asciiTheme="minorEastAsia" w:hAnsiTheme="minorEastAsia"/>
          <w:sz w:val="32"/>
          <w:szCs w:val="32"/>
          <w:lang w:bidi="ar"/>
        </w:rPr>
      </w:pPr>
      <w:r>
        <w:rPr>
          <w:rFonts w:asciiTheme="minorEastAsia" w:hAnsiTheme="minorEastAsia" w:hint="eastAsia"/>
          <w:sz w:val="32"/>
          <w:szCs w:val="32"/>
          <w:lang w:bidi="ar"/>
        </w:rPr>
        <w:t>第三年（2026.9</w:t>
      </w:r>
      <w:r>
        <w:rPr>
          <w:rFonts w:asciiTheme="minorEastAsia" w:hAnsiTheme="minorEastAsia"/>
          <w:sz w:val="32"/>
          <w:szCs w:val="32"/>
          <w:lang w:bidi="ar"/>
        </w:rPr>
        <w:t>—</w:t>
      </w:r>
      <w:r>
        <w:rPr>
          <w:rFonts w:asciiTheme="minorEastAsia" w:hAnsiTheme="minorEastAsia" w:hint="eastAsia"/>
          <w:sz w:val="32"/>
          <w:szCs w:val="32"/>
          <w:lang w:bidi="ar"/>
        </w:rPr>
        <w:t>2027.8）：</w:t>
      </w:r>
      <w:r w:rsidR="000757FA">
        <w:rPr>
          <w:rFonts w:asciiTheme="minorEastAsia" w:hAnsiTheme="minorEastAsia" w:hint="eastAsia"/>
          <w:sz w:val="32"/>
          <w:szCs w:val="32"/>
          <w:lang w:bidi="ar"/>
        </w:rPr>
        <w:t xml:space="preserve">使评价机制更加合理， </w:t>
      </w:r>
      <w:r>
        <w:rPr>
          <w:rFonts w:asciiTheme="minorEastAsia" w:hAnsiTheme="minorEastAsia" w:hint="eastAsia"/>
          <w:sz w:val="32"/>
          <w:szCs w:val="32"/>
          <w:lang w:bidi="ar"/>
        </w:rPr>
        <w:t>“五育并举”落实</w:t>
      </w:r>
      <w:r w:rsidR="000757FA">
        <w:rPr>
          <w:rFonts w:asciiTheme="minorEastAsia" w:hAnsiTheme="minorEastAsia" w:hint="eastAsia"/>
          <w:sz w:val="32"/>
          <w:szCs w:val="32"/>
          <w:lang w:bidi="ar"/>
        </w:rPr>
        <w:t>到位</w:t>
      </w:r>
      <w:r>
        <w:rPr>
          <w:rFonts w:asciiTheme="minorEastAsia" w:hAnsiTheme="minorEastAsia" w:hint="eastAsia"/>
          <w:sz w:val="32"/>
          <w:szCs w:val="32"/>
          <w:lang w:bidi="ar"/>
        </w:rPr>
        <w:t>。</w:t>
      </w:r>
    </w:p>
    <w:p w:rsidR="00844317" w:rsidRPr="00347C5F" w:rsidRDefault="00FD47BF" w:rsidP="00812068">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1.德育为先</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lastRenderedPageBreak/>
        <w:t>德育是素质教育的首要组成部分，是提高学生素质的关键。我们将深入贯彻中共中央、国务院《关于进一步加强和改进未成年人思想道德建设的若干意见》和《公民道德建设实施纲要》的文件精神，坚持教书育人，德育为先，确立“德育就是质量”的思想观念，切推进学生思想道德建设，全面营造学生健康成长环境，促进学校德育教育健康、协调、均衡和可持续发展。</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1）.加强学生德育队伍建设。健全学生德育领导与管理体制，加强德育队伍建设，建设一支师德高尚、理念先进、业务精湛、讲求实效的德育队伍，为提高学生德育工作水平奠定坚实的基础。首先，重视班主任队伍建设，通过班主任专题讲座、经验交流、主题队会互关互检等途径，有计划、有重点的对班主任进行培训，提高班主任的管理能力和水平。其次重视每年度班主任选拔聘用工作，将年轻有为、热心班主任工作的教师选聘班主任工作岗位上来，补充队伍新鲜血液。第三，重视师德师风建设，制定师德建设方案，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（2）.继续抓好德育常规工作，强化养成教育，我们要从常规抓，从小抓、抓小事，通过教育和训练促进学生自觉</w:t>
      </w:r>
      <w:r w:rsidRPr="00347C5F">
        <w:rPr>
          <w:rFonts w:asciiTheme="minorEastAsia" w:hAnsiTheme="minorEastAsia" w:cs="仿宋_GB2312" w:hint="eastAsia"/>
          <w:sz w:val="32"/>
          <w:szCs w:val="32"/>
        </w:rPr>
        <w:lastRenderedPageBreak/>
        <w:t>性、独立性、自制力等良好个性品质形成。</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3）.全面落实习近平新时代中国特色社会主义思想进教材、进课堂、进头脑，突出政治启蒙和价值观塑造。强化新形势下未成年人思想道德建设，坚持立德树人，将社会主义核心价值观融入到学校德育工作的各个环节，大力开展社会主义核心价值观教育，广泛开展“少年传承中华传统美德”、“少年向上真善美伴我行”、中华经典诵读等系列教育活动，不断创新思想政治教育和德育工作的模式和载体。</w:t>
      </w:r>
    </w:p>
    <w:p w:rsidR="00844317" w:rsidRPr="00347C5F" w:rsidRDefault="00FD47BF" w:rsidP="00812068">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2.智育为重</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 xml:space="preserve"> 高质量落实国家课程方案和课程标准，确保学生达到国家规定学业质量标准。高水平构建学校课程体系，实施创新素养课程，推动跨学科学习。保护学生的好奇心、想象力、求知欲，培育学生面向未来的核心知识、必备技能与关键能力；着力培养学生认知能力，促进思维发展，激发创新意识。联系学生生活开展教学，突出学生主体地位，发挥学生的学习主动性。教师要深入理解学科特点、知识结构、思想方法，科学把握学生认知规律，上好每一堂课。建立各学科精准作业管理机制，根据学生的能力发展水平布置作业，减轻学生课业负担，加强科学教育和实验教学，开展多种形式的读书活动。</w:t>
      </w:r>
    </w:p>
    <w:p w:rsidR="00844317" w:rsidRPr="00347C5F" w:rsidRDefault="00FD47BF" w:rsidP="00812068">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3.体育为基</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 xml:space="preserve"> 强化学校体育工作，全面提升体育教学质量。落实“健康第一”，推进阳光健康的体育教育，严格按照国家课程方</w:t>
      </w:r>
      <w:r w:rsidRPr="00347C5F">
        <w:rPr>
          <w:rFonts w:asciiTheme="minorEastAsia" w:hAnsiTheme="minorEastAsia" w:cs="仿宋_GB2312" w:hint="eastAsia"/>
          <w:sz w:val="32"/>
          <w:szCs w:val="32"/>
        </w:rPr>
        <w:lastRenderedPageBreak/>
        <w:t>案开足体育课时，开展体育2+1项目活动，确保学生每天1小时体育活动时间。鼓励学生走向操场、走进大自然、走到阳光下，使每名学生在校期间至少掌握二项运动技能。深入推进阳光体育运动，加强体育课和课外锻炼，促进青少年身心健康。认真开展校园乒乓球比赛、小学生篮球比赛，一年2次的体育运动会等体育竞赛活动。保障学生充足睡眠时间，做好近视防控措施。高标准实施《国家学生体质健康标准》，做好测试数据的采集和报送工作，确保报送数据的真实性、有效性和及时性。同时，将数据汇总、分析，采取措施，不断提高学生体质健康水平。扎实做好传统体育项目。</w:t>
      </w:r>
    </w:p>
    <w:p w:rsidR="00844317" w:rsidRPr="00347C5F" w:rsidRDefault="00FD47BF" w:rsidP="00812068">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4.美育为要</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 xml:space="preserve"> 构建科学的美育课程体系，积极搭建开放的美育平台，推动学校美育整体发展，提升学生审美能力、人文素养和艺术素质。开齐开足音乐、美术、书法等国家课程，办好学校艺术节等活动，组建音乐美术创新小组，让每位学生掌握1至2项艺术特长。</w:t>
      </w:r>
    </w:p>
    <w:p w:rsidR="00844317" w:rsidRPr="00347C5F" w:rsidRDefault="00FD47BF" w:rsidP="00812068">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5.劳动为本</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 xml:space="preserve"> 构建完善的劳动教育体系，把劳动教育与德育、智育、体育、美育相融合，纳入人才培养全过程。加大对综合实践活动课程的规划和实施，设立劳动教育必修课和劳动周，每周不少于一课时的劳动教育课,开展“5+n+1”21天劳动活动实现校内劳动、家庭劳动、社会劳动日常化、多样化、清单化，健全研学旅行机制和社会实践长效机制。</w:t>
      </w:r>
    </w:p>
    <w:p w:rsidR="000757FA" w:rsidRPr="00812068" w:rsidRDefault="00812068" w:rsidP="00812068">
      <w:pPr>
        <w:spacing w:line="600" w:lineRule="exact"/>
        <w:rPr>
          <w:rFonts w:asciiTheme="minorEastAsia" w:hAnsiTheme="minorEastAsia" w:cs="仿宋_GB2312"/>
          <w:sz w:val="32"/>
          <w:szCs w:val="32"/>
          <w:lang w:bidi="ar"/>
        </w:rPr>
      </w:pPr>
      <w:r w:rsidRPr="00347C5F">
        <w:rPr>
          <w:rFonts w:asciiTheme="minorEastAsia" w:hAnsiTheme="minorEastAsia" w:cs="仿宋_GB2312" w:hint="eastAsia"/>
          <w:b/>
          <w:bCs/>
          <w:sz w:val="32"/>
          <w:szCs w:val="32"/>
          <w:lang w:bidi="ar"/>
        </w:rPr>
        <w:lastRenderedPageBreak/>
        <w:t>（</w:t>
      </w:r>
      <w:r>
        <w:rPr>
          <w:rFonts w:asciiTheme="minorEastAsia" w:hAnsiTheme="minorEastAsia" w:cs="仿宋_GB2312" w:hint="eastAsia"/>
          <w:b/>
          <w:bCs/>
          <w:sz w:val="32"/>
          <w:szCs w:val="32"/>
          <w:lang w:bidi="ar"/>
        </w:rPr>
        <w:t>三</w:t>
      </w:r>
      <w:r w:rsidRPr="00347C5F">
        <w:rPr>
          <w:rFonts w:asciiTheme="minorEastAsia" w:hAnsiTheme="minorEastAsia" w:cs="仿宋_GB2312" w:hint="eastAsia"/>
          <w:b/>
          <w:bCs/>
          <w:sz w:val="32"/>
          <w:szCs w:val="32"/>
          <w:lang w:bidi="ar"/>
        </w:rPr>
        <w:t>）</w:t>
      </w:r>
      <w:r w:rsidR="00FD47BF" w:rsidRPr="00812068">
        <w:rPr>
          <w:rFonts w:asciiTheme="minorEastAsia" w:hAnsiTheme="minorEastAsia" w:cs="仿宋_GB2312" w:hint="eastAsia"/>
          <w:sz w:val="32"/>
          <w:szCs w:val="32"/>
          <w:lang w:bidi="ar"/>
        </w:rPr>
        <w:t>教师专业发展</w:t>
      </w:r>
    </w:p>
    <w:p w:rsidR="000757FA" w:rsidRDefault="000757FA" w:rsidP="000757FA">
      <w:pPr>
        <w:pStyle w:val="a0"/>
        <w:ind w:firstLine="660"/>
        <w:rPr>
          <w:rFonts w:asciiTheme="minorEastAsia" w:hAnsiTheme="minorEastAsia"/>
          <w:sz w:val="32"/>
          <w:szCs w:val="32"/>
          <w:lang w:bidi="ar"/>
        </w:rPr>
      </w:pPr>
      <w:r w:rsidRPr="00347C5F">
        <w:rPr>
          <w:rFonts w:asciiTheme="minorEastAsia" w:hAnsiTheme="minorEastAsia" w:hint="eastAsia"/>
          <w:sz w:val="32"/>
          <w:szCs w:val="32"/>
          <w:lang w:bidi="ar"/>
        </w:rPr>
        <w:t>第一年</w:t>
      </w:r>
      <w:r>
        <w:rPr>
          <w:rFonts w:asciiTheme="minorEastAsia" w:hAnsiTheme="minorEastAsia" w:hint="eastAsia"/>
          <w:sz w:val="32"/>
          <w:szCs w:val="32"/>
          <w:lang w:bidi="ar"/>
        </w:rPr>
        <w:t>（2024.9</w:t>
      </w:r>
      <w:r>
        <w:rPr>
          <w:rFonts w:asciiTheme="minorEastAsia" w:hAnsiTheme="minorEastAsia"/>
          <w:sz w:val="32"/>
          <w:szCs w:val="32"/>
          <w:lang w:bidi="ar"/>
        </w:rPr>
        <w:t>—</w:t>
      </w:r>
      <w:r>
        <w:rPr>
          <w:rFonts w:asciiTheme="minorEastAsia" w:hAnsiTheme="minorEastAsia" w:hint="eastAsia"/>
          <w:sz w:val="32"/>
          <w:szCs w:val="32"/>
          <w:lang w:bidi="ar"/>
        </w:rPr>
        <w:t>2027.8）：教研组长能讲示范课，人人试讲示范课，青年教师试讲公开课。</w:t>
      </w:r>
    </w:p>
    <w:p w:rsidR="000757FA" w:rsidRDefault="000757FA" w:rsidP="000757FA">
      <w:pPr>
        <w:pStyle w:val="a0"/>
        <w:ind w:firstLine="660"/>
        <w:rPr>
          <w:rFonts w:asciiTheme="minorEastAsia" w:hAnsiTheme="minorEastAsia"/>
          <w:sz w:val="32"/>
          <w:szCs w:val="32"/>
          <w:lang w:bidi="ar"/>
        </w:rPr>
      </w:pPr>
      <w:r>
        <w:rPr>
          <w:rFonts w:asciiTheme="minorEastAsia" w:hAnsiTheme="minorEastAsia" w:hint="eastAsia"/>
          <w:sz w:val="32"/>
          <w:szCs w:val="32"/>
          <w:lang w:bidi="ar"/>
        </w:rPr>
        <w:t>第二年（2025.9</w:t>
      </w:r>
      <w:r>
        <w:rPr>
          <w:rFonts w:asciiTheme="minorEastAsia" w:hAnsiTheme="minorEastAsia"/>
          <w:sz w:val="32"/>
          <w:szCs w:val="32"/>
          <w:lang w:bidi="ar"/>
        </w:rPr>
        <w:t>—</w:t>
      </w:r>
      <w:r>
        <w:rPr>
          <w:rFonts w:asciiTheme="minorEastAsia" w:hAnsiTheme="minorEastAsia" w:hint="eastAsia"/>
          <w:sz w:val="32"/>
          <w:szCs w:val="32"/>
          <w:lang w:bidi="ar"/>
        </w:rPr>
        <w:t>2026.8）：人人能讲示范课，青年教师快速成长。</w:t>
      </w:r>
    </w:p>
    <w:p w:rsidR="000757FA" w:rsidRDefault="000757FA" w:rsidP="000757FA">
      <w:pPr>
        <w:pStyle w:val="a0"/>
        <w:ind w:firstLine="660"/>
        <w:rPr>
          <w:rFonts w:asciiTheme="minorEastAsia" w:hAnsiTheme="minorEastAsia"/>
          <w:sz w:val="32"/>
          <w:szCs w:val="32"/>
          <w:lang w:bidi="ar"/>
        </w:rPr>
      </w:pPr>
      <w:r>
        <w:rPr>
          <w:rFonts w:asciiTheme="minorEastAsia" w:hAnsiTheme="minorEastAsia" w:hint="eastAsia"/>
          <w:sz w:val="32"/>
          <w:szCs w:val="32"/>
          <w:lang w:bidi="ar"/>
        </w:rPr>
        <w:t>第三年（2026.9</w:t>
      </w:r>
      <w:r>
        <w:rPr>
          <w:rFonts w:asciiTheme="minorEastAsia" w:hAnsiTheme="minorEastAsia"/>
          <w:sz w:val="32"/>
          <w:szCs w:val="32"/>
          <w:lang w:bidi="ar"/>
        </w:rPr>
        <w:t>—</w:t>
      </w:r>
      <w:r>
        <w:rPr>
          <w:rFonts w:asciiTheme="minorEastAsia" w:hAnsiTheme="minorEastAsia" w:hint="eastAsia"/>
          <w:sz w:val="32"/>
          <w:szCs w:val="32"/>
          <w:lang w:bidi="ar"/>
        </w:rPr>
        <w:t>2027.8）：以“名师”为目标，人人争做名师。</w:t>
      </w:r>
    </w:p>
    <w:p w:rsidR="00844317" w:rsidRPr="00347C5F" w:rsidRDefault="00FD47BF" w:rsidP="00347C5F">
      <w:pPr>
        <w:spacing w:line="600" w:lineRule="exact"/>
        <w:ind w:firstLineChars="248" w:firstLine="79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积极学习先进的教育思想和新的课程标准，积极实践课程改革，以提高学校的教育教学质量为目的，加强教师业务素质培训，努力提高教师教育教学水平，全面提高教学质量。</w:t>
      </w:r>
    </w:p>
    <w:p w:rsidR="00844317" w:rsidRPr="00347C5F" w:rsidRDefault="00FD47BF" w:rsidP="00812068">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1.课堂</w:t>
      </w:r>
      <w:r w:rsidR="00760225">
        <w:rPr>
          <w:rFonts w:asciiTheme="minorEastAsia" w:hAnsiTheme="minorEastAsia" w:cs="仿宋_GB2312" w:hint="eastAsia"/>
          <w:sz w:val="32"/>
          <w:szCs w:val="32"/>
        </w:rPr>
        <w:t>改</w:t>
      </w:r>
      <w:r w:rsidRPr="00347C5F">
        <w:rPr>
          <w:rFonts w:asciiTheme="minorEastAsia" w:hAnsiTheme="minorEastAsia" w:cs="仿宋_GB2312" w:hint="eastAsia"/>
          <w:sz w:val="32"/>
          <w:szCs w:val="32"/>
        </w:rPr>
        <w:t>革</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开展空间运用信息技术与课程教学融合、优质数字资源建设三项工作，以推动互联网+教育深入发展。开展网络空间覆盖、数字校园规范建设和信息技术2.0整校推进等行动，推动教育组织形式和管理模式变革创新。</w:t>
      </w:r>
    </w:p>
    <w:p w:rsidR="00844317" w:rsidRPr="00347C5F" w:rsidRDefault="00FD47BF" w:rsidP="00812068">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2.塑造队伍</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（1）.强化师风，以德立人</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坚持以德立身、以德立学、以德施教、以德育德，培养“四有好老师”。健全经常化的学习制度，把价值导向和文化涵养融入教育教学全过程,充分发挥党员干部和教师带头作用,打造学校党建品牌。</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lastRenderedPageBreak/>
        <w:t>（2）.提升素养，能力强师</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rPr>
        <w:t>全面转变教师观念，提升教师“五育并举”的教育学识和业务能力，对道德与法治、书法、劳动、科学、心理健康等教师进行分层分类培训。</w:t>
      </w:r>
    </w:p>
    <w:p w:rsidR="00844317" w:rsidRPr="00347C5F" w:rsidRDefault="00812068" w:rsidP="00812068">
      <w:pPr>
        <w:pStyle w:val="a0"/>
        <w:tabs>
          <w:tab w:val="left" w:pos="312"/>
        </w:tabs>
        <w:spacing w:line="600" w:lineRule="exact"/>
        <w:ind w:firstLineChars="200" w:firstLine="640"/>
        <w:rPr>
          <w:rFonts w:asciiTheme="minorEastAsia" w:hAnsiTheme="minorEastAsia" w:cs="仿宋_GB2312"/>
          <w:color w:val="000000"/>
          <w:sz w:val="32"/>
          <w:szCs w:val="32"/>
        </w:rPr>
      </w:pPr>
      <w:r>
        <w:rPr>
          <w:rFonts w:asciiTheme="minorEastAsia" w:hAnsiTheme="minorEastAsia" w:cs="仿宋_GB2312" w:hint="eastAsia"/>
          <w:bCs/>
          <w:color w:val="000000"/>
          <w:sz w:val="32"/>
          <w:szCs w:val="32"/>
        </w:rPr>
        <w:t>3.</w:t>
      </w:r>
      <w:r w:rsidR="00FD47BF" w:rsidRPr="00347C5F">
        <w:rPr>
          <w:rFonts w:asciiTheme="minorEastAsia" w:hAnsiTheme="minorEastAsia" w:cs="仿宋_GB2312" w:hint="eastAsia"/>
          <w:bCs/>
          <w:color w:val="000000"/>
          <w:sz w:val="32"/>
          <w:szCs w:val="32"/>
        </w:rPr>
        <w:t>扎实做好课堂教学改革、倾力提升教育教学质量</w:t>
      </w:r>
    </w:p>
    <w:p w:rsidR="00844317" w:rsidRPr="00347C5F" w:rsidRDefault="00FD47BF">
      <w:pPr>
        <w:pStyle w:val="a0"/>
        <w:spacing w:line="600" w:lineRule="exact"/>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（1）、加强常规管理，督促工作规范</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树立规范意识，严督教学常规。我们强调规范学科课程，按照规定开齐、上足、教好所有规定的课程，以保证学生的全面发展和个性发展。教学工作是学校的中心工作，认真上课是教师的基本要求，必须加强各级管理，做到层层把关，处处落实。教师能认真备课、上课、按时批阅作业、耐心辅导学生，做好每节课有反思。重点做好以下几个方面:</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A、抓常规，促进管理更加规范。本学期我校严格执行课程计划，强化教学法规意识，加强课程计划的执行和管理，做到了“抓备课、抓上课、抓作业批改”，同时也促进了学生的全面发展。本学期加进强了查课力度，也加大了对课堂教学的监控力度一步加强了教学常规工作的管理与考核。</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B、加强毕业班的教学管理力度。一个学校的教学水平，无不从毕业班展现出来。自上学期以来，学校提高对毕业班科任的要求，同时又给予支持鼓励。本学期先后召开了毕业班老师会议和学生会议，从思想上提高学生的认识，引导学生把对班级对校的热爱转化为学习动力。加强了学校与家庭、</w:t>
      </w:r>
      <w:r w:rsidRPr="00347C5F">
        <w:rPr>
          <w:rFonts w:asciiTheme="minorEastAsia" w:hAnsiTheme="minorEastAsia" w:cs="仿宋_GB2312" w:hint="eastAsia"/>
          <w:color w:val="000000"/>
          <w:sz w:val="32"/>
          <w:szCs w:val="32"/>
        </w:rPr>
        <w:lastRenderedPageBreak/>
        <w:t>会的联系，增强了学校的教育合力。</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（2）、“万人赛课”大比武，协同教研室加强教师队伍建设，提高整体水平和教学能力。</w:t>
      </w:r>
    </w:p>
    <w:p w:rsidR="00FB3B32"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为贯彻落实 “十万教师课堂教学大比武”活动精神，进一步推进课堂教学改革，落实“双减”政策，促进教师专业化发展，提高教师专业技能，激励教师不断更新教学观念，努力提升教学水平，快速提高教学质量。</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A、教研室领导和中心校领导深入课堂听课，教导处及各教研组长以身作则，在全校掀起了听课热潮。</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B、理论指导实践。学校对教研组的教学研究活动、教师的听课作了具体要求，对教师的上课、备课、听课、教学反思也作了具体的要求，让理论运用于实践当中。</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C、加强对新教师的培养，做好新上岗教师的考核工作，加强对他们的指导，多给他们开课的机会他们的教育教学能力都有了一定的提高。</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D、加强对骨干教师的培养，给他们定任务、压担子，在科组活动上，要求他们上一堂示范课，供其他老师学习，使他们迅速成长，取得了较好的效果。</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 xml:space="preserve">（3）、抓青蓝工程提升青年教师素养        </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为了充分骨干教师的示范引领作用以及老教师的传、帮、带作用，进一步加大对青年教师的培养力度，帮助青年教师不断提高教育、教学水平，促使更多的青年教师成为学校教育教学的骨干力量，成长的道路上需要不断的努力和历练，</w:t>
      </w:r>
      <w:r w:rsidRPr="00347C5F">
        <w:rPr>
          <w:rFonts w:asciiTheme="minorEastAsia" w:hAnsiTheme="minorEastAsia" w:cs="仿宋_GB2312" w:hint="eastAsia"/>
          <w:color w:val="000000"/>
          <w:sz w:val="32"/>
          <w:szCs w:val="32"/>
        </w:rPr>
        <w:lastRenderedPageBreak/>
        <w:t>我校青年教师们谨记师傅的教诲，不忘初心，虚心学习、扎实工作，加强了专业学习，教学能力和教学效果都有了进一步提高。</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 xml:space="preserve">（4）、教研评比，展示素养        </w:t>
      </w:r>
    </w:p>
    <w:p w:rsidR="00844317" w:rsidRPr="00347C5F" w:rsidRDefault="00FD47BF" w:rsidP="00347C5F">
      <w:pPr>
        <w:spacing w:line="600" w:lineRule="exact"/>
        <w:ind w:firstLineChars="248" w:firstLine="79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 xml:space="preserve">南召县城关五小致力于“为学生的健康成长铺设阳光大道，为教师的专业成长搭建阳光舞台”。严把教育教学质量关，狠抓课堂教学研究和教学实践中所遇到的实际问题解决。“日教研”和“周教研”的教研方式举措创新，教学提升思考、教研氛围营造浓厚。每次教研活动的开展，都由领导巡视，检查不流于形式，亲自参与考评，加强了督促管理。        </w:t>
      </w:r>
    </w:p>
    <w:p w:rsidR="00844317" w:rsidRPr="00347C5F" w:rsidRDefault="00FD47BF" w:rsidP="00347C5F">
      <w:pPr>
        <w:spacing w:line="600" w:lineRule="exact"/>
        <w:ind w:firstLineChars="248" w:firstLine="79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 xml:space="preserve">课前的“周教研”“日教研”精心打磨讲课流程。改变以往课堂教师一味地“讲”，要想法设法让学生被动的“学”变为主动的“学”。城关五小大力提倡“小组合作”模式下的“小老师”课堂。课堂设计以真实、扎实、实用见长、以乐学会学为目的。注重推进课前预习，当堂学习，当堂检测，打造高效课堂。      </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 xml:space="preserve"> “日教研”先由主备人阐述自己对这节课的设计思路，在目标完成、课型设计、自主学法、方法指导等方面其他老师进行细致探讨，激烈的讨论，力求把每节课的课堂流程设计清晰，重难点把握到位。这种群策群力的“日教研”"周教研"方式，是智慧与创新的碰撞，是理论与实践的磨合，是教师素养的提升与课堂上历练的再现。“日教研”后大家将把交流的宝贵成果带入课堂，落到实处，抓出实效。</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lastRenderedPageBreak/>
        <w:t xml:space="preserve">（5）、在"双减"下，构建高效课堂的有效路径，提升学生在校学习效率，提高学校课堂教学质量。        </w:t>
      </w:r>
    </w:p>
    <w:p w:rsidR="00844317" w:rsidRPr="00347C5F" w:rsidRDefault="00FD47BF" w:rsidP="00347C5F">
      <w:pPr>
        <w:spacing w:line="600" w:lineRule="exact"/>
        <w:ind w:firstLineChars="148" w:firstLine="474"/>
        <w:rPr>
          <w:rFonts w:asciiTheme="minorEastAsia" w:hAnsiTheme="minorEastAsia" w:cs="仿宋_GB2312"/>
          <w:color w:val="000000"/>
          <w:sz w:val="32"/>
          <w:szCs w:val="32"/>
        </w:rPr>
      </w:pPr>
      <w:r w:rsidRPr="00347C5F">
        <w:rPr>
          <w:rFonts w:asciiTheme="minorEastAsia" w:hAnsiTheme="minorEastAsia" w:cs="仿宋_GB2312" w:hint="eastAsia"/>
          <w:color w:val="000000"/>
          <w:sz w:val="32"/>
          <w:szCs w:val="32"/>
        </w:rPr>
        <w:t xml:space="preserve">通过落实"双减"政策，我校探索构建高效课堂的有效路径，针对课前预习方法的落实，构建高效课堂实施中，将简单、根本、开放“课前预习”的设计原则落到实处。尤其是课堂"小组合作"的学习，"小老师"助讲，当堂检测，这样优化了作业布置，减轻学生的课余负担，提升学生的综合素养，提高学校课堂教学质量。我校教育最大限度满足学生的需求，让学生在校内学足学好，培养学生的创新精神、创新能力和综合素质，为党育人、为国育才，服务于国家战略需求和社会主义现代化建设。　</w:t>
      </w:r>
    </w:p>
    <w:p w:rsidR="00844317" w:rsidRPr="00347C5F" w:rsidRDefault="00FD47BF">
      <w:pPr>
        <w:spacing w:line="600" w:lineRule="exact"/>
        <w:rPr>
          <w:rFonts w:asciiTheme="minorEastAsia" w:hAnsiTheme="minorEastAsia" w:cs="仿宋_GB2312"/>
          <w:sz w:val="32"/>
          <w:szCs w:val="32"/>
          <w:lang w:bidi="ar"/>
        </w:rPr>
      </w:pPr>
      <w:r w:rsidRPr="00347C5F">
        <w:rPr>
          <w:rFonts w:asciiTheme="minorEastAsia" w:hAnsiTheme="minorEastAsia" w:cs="仿宋_GB2312" w:hint="eastAsia"/>
          <w:b/>
          <w:bCs/>
          <w:sz w:val="32"/>
          <w:szCs w:val="32"/>
          <w:lang w:bidi="ar"/>
        </w:rPr>
        <w:t>（四）校园文化创建：</w:t>
      </w:r>
      <w:r w:rsidRPr="00347C5F">
        <w:rPr>
          <w:rFonts w:asciiTheme="minorEastAsia" w:hAnsiTheme="minorEastAsia" w:cs="仿宋_GB2312" w:hint="eastAsia"/>
          <w:sz w:val="32"/>
          <w:szCs w:val="32"/>
          <w:lang w:bidi="ar"/>
        </w:rPr>
        <w:t xml:space="preserve">   </w:t>
      </w:r>
    </w:p>
    <w:p w:rsidR="000757FA" w:rsidRDefault="000757FA" w:rsidP="000757FA">
      <w:pPr>
        <w:pStyle w:val="a0"/>
        <w:ind w:firstLine="660"/>
        <w:rPr>
          <w:rFonts w:asciiTheme="minorEastAsia" w:hAnsiTheme="minorEastAsia"/>
          <w:sz w:val="32"/>
          <w:szCs w:val="32"/>
          <w:lang w:bidi="ar"/>
        </w:rPr>
      </w:pPr>
      <w:r w:rsidRPr="00347C5F">
        <w:rPr>
          <w:rFonts w:asciiTheme="minorEastAsia" w:hAnsiTheme="minorEastAsia" w:hint="eastAsia"/>
          <w:sz w:val="32"/>
          <w:szCs w:val="32"/>
          <w:lang w:bidi="ar"/>
        </w:rPr>
        <w:t>第一年</w:t>
      </w:r>
      <w:r>
        <w:rPr>
          <w:rFonts w:asciiTheme="minorEastAsia" w:hAnsiTheme="minorEastAsia" w:hint="eastAsia"/>
          <w:sz w:val="32"/>
          <w:szCs w:val="32"/>
          <w:lang w:bidi="ar"/>
        </w:rPr>
        <w:t>（2024.9</w:t>
      </w:r>
      <w:r>
        <w:rPr>
          <w:rFonts w:asciiTheme="minorEastAsia" w:hAnsiTheme="minorEastAsia"/>
          <w:sz w:val="32"/>
          <w:szCs w:val="32"/>
          <w:lang w:bidi="ar"/>
        </w:rPr>
        <w:t>—</w:t>
      </w:r>
      <w:r>
        <w:rPr>
          <w:rFonts w:asciiTheme="minorEastAsia" w:hAnsiTheme="minorEastAsia" w:hint="eastAsia"/>
          <w:sz w:val="32"/>
          <w:szCs w:val="32"/>
          <w:lang w:bidi="ar"/>
        </w:rPr>
        <w:t>2027.8）：加大宣传“三风一训”，师生入脑入心。</w:t>
      </w:r>
    </w:p>
    <w:p w:rsidR="000757FA" w:rsidRDefault="000757FA" w:rsidP="000757FA">
      <w:pPr>
        <w:pStyle w:val="a0"/>
        <w:ind w:firstLine="660"/>
        <w:rPr>
          <w:rFonts w:asciiTheme="minorEastAsia" w:hAnsiTheme="minorEastAsia"/>
          <w:sz w:val="32"/>
          <w:szCs w:val="32"/>
          <w:lang w:bidi="ar"/>
        </w:rPr>
      </w:pPr>
      <w:r>
        <w:rPr>
          <w:rFonts w:asciiTheme="minorEastAsia" w:hAnsiTheme="minorEastAsia" w:hint="eastAsia"/>
          <w:sz w:val="32"/>
          <w:szCs w:val="32"/>
          <w:lang w:bidi="ar"/>
        </w:rPr>
        <w:t>第二年（2025.9</w:t>
      </w:r>
      <w:r>
        <w:rPr>
          <w:rFonts w:asciiTheme="minorEastAsia" w:hAnsiTheme="minorEastAsia"/>
          <w:sz w:val="32"/>
          <w:szCs w:val="32"/>
          <w:lang w:bidi="ar"/>
        </w:rPr>
        <w:t>—</w:t>
      </w:r>
      <w:r>
        <w:rPr>
          <w:rFonts w:asciiTheme="minorEastAsia" w:hAnsiTheme="minorEastAsia" w:hint="eastAsia"/>
          <w:sz w:val="32"/>
          <w:szCs w:val="32"/>
          <w:lang w:bidi="ar"/>
        </w:rPr>
        <w:t>2026.8）：围绕“和”文化打造“和美校园”、“和美课堂”、“和美教师”、“和美少年”、“和美</w:t>
      </w:r>
      <w:r w:rsidR="002C12C5">
        <w:rPr>
          <w:rFonts w:asciiTheme="minorEastAsia" w:hAnsiTheme="minorEastAsia" w:hint="eastAsia"/>
          <w:sz w:val="32"/>
          <w:szCs w:val="32"/>
          <w:lang w:bidi="ar"/>
        </w:rPr>
        <w:t>教研组”......</w:t>
      </w:r>
    </w:p>
    <w:p w:rsidR="000757FA" w:rsidRDefault="000757FA" w:rsidP="000757FA">
      <w:pPr>
        <w:pStyle w:val="a0"/>
        <w:ind w:firstLine="660"/>
        <w:rPr>
          <w:rFonts w:asciiTheme="minorEastAsia" w:hAnsiTheme="minorEastAsia"/>
          <w:sz w:val="32"/>
          <w:szCs w:val="32"/>
          <w:lang w:bidi="ar"/>
        </w:rPr>
      </w:pPr>
      <w:r>
        <w:rPr>
          <w:rFonts w:asciiTheme="minorEastAsia" w:hAnsiTheme="minorEastAsia" w:hint="eastAsia"/>
          <w:sz w:val="32"/>
          <w:szCs w:val="32"/>
          <w:lang w:bidi="ar"/>
        </w:rPr>
        <w:t>第三年（2026.9</w:t>
      </w:r>
      <w:r>
        <w:rPr>
          <w:rFonts w:asciiTheme="minorEastAsia" w:hAnsiTheme="minorEastAsia"/>
          <w:sz w:val="32"/>
          <w:szCs w:val="32"/>
          <w:lang w:bidi="ar"/>
        </w:rPr>
        <w:t>—</w:t>
      </w:r>
      <w:r>
        <w:rPr>
          <w:rFonts w:asciiTheme="minorEastAsia" w:hAnsiTheme="minorEastAsia" w:hint="eastAsia"/>
          <w:sz w:val="32"/>
          <w:szCs w:val="32"/>
          <w:lang w:bidi="ar"/>
        </w:rPr>
        <w:t>2027.8）：</w:t>
      </w:r>
      <w:r w:rsidR="002C12C5">
        <w:rPr>
          <w:rFonts w:asciiTheme="minorEastAsia" w:hAnsiTheme="minorEastAsia" w:hint="eastAsia"/>
          <w:sz w:val="32"/>
          <w:szCs w:val="32"/>
          <w:lang w:bidi="ar"/>
        </w:rPr>
        <w:t>初步形成“和谐施教、以美育人”的校园文化氛围。</w:t>
      </w:r>
    </w:p>
    <w:p w:rsidR="00844317" w:rsidRPr="00347C5F" w:rsidRDefault="00FD47BF" w:rsidP="00347C5F">
      <w:pPr>
        <w:spacing w:line="600" w:lineRule="exact"/>
        <w:ind w:firstLineChars="200" w:firstLine="640"/>
        <w:rPr>
          <w:rFonts w:asciiTheme="minorEastAsia" w:hAnsiTheme="minorEastAsia" w:cs="仿宋_GB2312"/>
          <w:sz w:val="32"/>
          <w:szCs w:val="32"/>
        </w:rPr>
      </w:pPr>
      <w:r w:rsidRPr="00347C5F">
        <w:rPr>
          <w:rFonts w:asciiTheme="minorEastAsia" w:hAnsiTheme="minorEastAsia" w:cs="仿宋_GB2312" w:hint="eastAsia"/>
          <w:sz w:val="32"/>
          <w:szCs w:val="32"/>
          <w:lang w:bidi="ar"/>
        </w:rPr>
        <w:t>在“和”文化引领下，学校实施和谐施教、以美育人的“和美”办学理念，即协调教育内容和方法等各要素，激发学生主动性，在师生的快乐学习与共同成长中创造美，以“润</w:t>
      </w:r>
      <w:r w:rsidRPr="00347C5F">
        <w:rPr>
          <w:rFonts w:asciiTheme="minorEastAsia" w:hAnsiTheme="minorEastAsia" w:cs="仿宋_GB2312" w:hint="eastAsia"/>
          <w:sz w:val="32"/>
          <w:szCs w:val="32"/>
          <w:lang w:bidi="ar"/>
        </w:rPr>
        <w:lastRenderedPageBreak/>
        <w:t>和美校园、构和美课堂、塑和美教师、育和美少年”为具体实施路径，提倡团队创优精神，加快新课程改革步伐，积极开发学生潜质，严格落实国家“双减”政策，不断提升办学质量，努力培养德智体美劳全面发展的社会主义建设者和接班人。</w:t>
      </w:r>
    </w:p>
    <w:sectPr w:rsidR="00844317" w:rsidRPr="00347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70214E"/>
    <w:multiLevelType w:val="singleLevel"/>
    <w:tmpl w:val="EB70214E"/>
    <w:lvl w:ilvl="0">
      <w:start w:val="3"/>
      <w:numFmt w:val="decimal"/>
      <w:lvlText w:val="%1."/>
      <w:lvlJc w:val="left"/>
      <w:pPr>
        <w:tabs>
          <w:tab w:val="left" w:pos="312"/>
        </w:tabs>
      </w:pPr>
    </w:lvl>
  </w:abstractNum>
  <w:abstractNum w:abstractNumId="1">
    <w:nsid w:val="173A4C62"/>
    <w:multiLevelType w:val="hybridMultilevel"/>
    <w:tmpl w:val="D8EA10BE"/>
    <w:lvl w:ilvl="0" w:tplc="54BC4888">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F1E04F"/>
    <w:multiLevelType w:val="singleLevel"/>
    <w:tmpl w:val="2AF1E04F"/>
    <w:lvl w:ilvl="0">
      <w:start w:val="4"/>
      <w:numFmt w:val="chineseCounting"/>
      <w:suff w:val="nothing"/>
      <w:lvlText w:val="%1、"/>
      <w:lvlJc w:val="left"/>
      <w:rPr>
        <w:rFonts w:hint="eastAsia"/>
      </w:rPr>
    </w:lvl>
  </w:abstractNum>
  <w:abstractNum w:abstractNumId="3">
    <w:nsid w:val="31D5741D"/>
    <w:multiLevelType w:val="hybridMultilevel"/>
    <w:tmpl w:val="986A9C00"/>
    <w:lvl w:ilvl="0" w:tplc="366C16A8">
      <w:start w:val="3"/>
      <w:numFmt w:val="japaneseCounting"/>
      <w:lvlText w:val="（%1）"/>
      <w:lvlJc w:val="left"/>
      <w:pPr>
        <w:ind w:left="1965" w:hanging="108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ZjY2YTNlZjgzY2I2MWQyOGIzMTQ0Yzg4NzhiNTEifQ=="/>
  </w:docVars>
  <w:rsids>
    <w:rsidRoot w:val="00844317"/>
    <w:rsid w:val="000757FA"/>
    <w:rsid w:val="0021338B"/>
    <w:rsid w:val="002221F3"/>
    <w:rsid w:val="002C12C5"/>
    <w:rsid w:val="00347C5F"/>
    <w:rsid w:val="00464F00"/>
    <w:rsid w:val="00760225"/>
    <w:rsid w:val="00774558"/>
    <w:rsid w:val="0079708F"/>
    <w:rsid w:val="00812068"/>
    <w:rsid w:val="00844317"/>
    <w:rsid w:val="009636F7"/>
    <w:rsid w:val="00A473A5"/>
    <w:rsid w:val="00BF58D1"/>
    <w:rsid w:val="00ED07A5"/>
    <w:rsid w:val="00F65078"/>
    <w:rsid w:val="00FB3B32"/>
    <w:rsid w:val="00FD47BF"/>
    <w:rsid w:val="35F04FF6"/>
    <w:rsid w:val="3D5023DB"/>
    <w:rsid w:val="3FA147D5"/>
    <w:rsid w:val="5F9E149B"/>
    <w:rsid w:val="61341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Web)"/>
    <w:basedOn w:val="a"/>
    <w:pPr>
      <w:spacing w:beforeAutospacing="1" w:afterAutospacing="1"/>
      <w:jc w:val="left"/>
    </w:pPr>
    <w:rPr>
      <w:rFonts w:cs="Times New Roman"/>
      <w:kern w:val="0"/>
      <w:sz w:val="24"/>
    </w:rPr>
  </w:style>
  <w:style w:type="paragraph" w:styleId="a5">
    <w:name w:val="Title"/>
    <w:basedOn w:val="a"/>
    <w:next w:val="a"/>
    <w:link w:val="Char0"/>
    <w:qFormat/>
    <w:pPr>
      <w:spacing w:before="240" w:after="60"/>
      <w:jc w:val="center"/>
      <w:outlineLvl w:val="0"/>
    </w:pPr>
    <w:rPr>
      <w:rFonts w:ascii="Cambria" w:eastAsia="宋体" w:hAnsi="Cambria" w:cs="Times New Roman"/>
      <w:b/>
      <w:bCs/>
      <w:sz w:val="32"/>
      <w:szCs w:val="32"/>
    </w:rPr>
  </w:style>
  <w:style w:type="character" w:customStyle="1" w:styleId="Char0">
    <w:name w:val="标题 Char"/>
    <w:basedOn w:val="a1"/>
    <w:link w:val="a5"/>
    <w:qFormat/>
    <w:rPr>
      <w:rFonts w:ascii="Cambria" w:eastAsia="宋体" w:hAnsi="Cambria" w:cs="Times New Roman"/>
      <w:b/>
      <w:bCs/>
      <w:sz w:val="32"/>
      <w:szCs w:val="32"/>
    </w:rPr>
  </w:style>
  <w:style w:type="paragraph" w:styleId="a6">
    <w:name w:val="List Paragraph"/>
    <w:basedOn w:val="a"/>
    <w:uiPriority w:val="99"/>
    <w:unhideWhenUsed/>
    <w:rsid w:val="00347C5F"/>
    <w:pPr>
      <w:ind w:firstLineChars="200" w:firstLine="420"/>
    </w:pPr>
  </w:style>
  <w:style w:type="character" w:customStyle="1" w:styleId="Char">
    <w:name w:val="正文文本 Char"/>
    <w:basedOn w:val="a1"/>
    <w:link w:val="a0"/>
    <w:uiPriority w:val="99"/>
    <w:rsid w:val="00347C5F"/>
    <w:rPr>
      <w:kern w:val="2"/>
      <w:sz w:val="21"/>
      <w:szCs w:val="24"/>
    </w:rPr>
  </w:style>
  <w:style w:type="paragraph" w:styleId="a7">
    <w:name w:val="Balloon Text"/>
    <w:basedOn w:val="a"/>
    <w:link w:val="Char1"/>
    <w:rsid w:val="0079708F"/>
    <w:rPr>
      <w:sz w:val="18"/>
      <w:szCs w:val="18"/>
    </w:rPr>
  </w:style>
  <w:style w:type="character" w:customStyle="1" w:styleId="Char1">
    <w:name w:val="批注框文本 Char"/>
    <w:basedOn w:val="a1"/>
    <w:link w:val="a7"/>
    <w:rsid w:val="007970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Web)"/>
    <w:basedOn w:val="a"/>
    <w:pPr>
      <w:spacing w:beforeAutospacing="1" w:afterAutospacing="1"/>
      <w:jc w:val="left"/>
    </w:pPr>
    <w:rPr>
      <w:rFonts w:cs="Times New Roman"/>
      <w:kern w:val="0"/>
      <w:sz w:val="24"/>
    </w:rPr>
  </w:style>
  <w:style w:type="paragraph" w:styleId="a5">
    <w:name w:val="Title"/>
    <w:basedOn w:val="a"/>
    <w:next w:val="a"/>
    <w:link w:val="Char0"/>
    <w:qFormat/>
    <w:pPr>
      <w:spacing w:before="240" w:after="60"/>
      <w:jc w:val="center"/>
      <w:outlineLvl w:val="0"/>
    </w:pPr>
    <w:rPr>
      <w:rFonts w:ascii="Cambria" w:eastAsia="宋体" w:hAnsi="Cambria" w:cs="Times New Roman"/>
      <w:b/>
      <w:bCs/>
      <w:sz w:val="32"/>
      <w:szCs w:val="32"/>
    </w:rPr>
  </w:style>
  <w:style w:type="character" w:customStyle="1" w:styleId="Char0">
    <w:name w:val="标题 Char"/>
    <w:basedOn w:val="a1"/>
    <w:link w:val="a5"/>
    <w:qFormat/>
    <w:rPr>
      <w:rFonts w:ascii="Cambria" w:eastAsia="宋体" w:hAnsi="Cambria" w:cs="Times New Roman"/>
      <w:b/>
      <w:bCs/>
      <w:sz w:val="32"/>
      <w:szCs w:val="32"/>
    </w:rPr>
  </w:style>
  <w:style w:type="paragraph" w:styleId="a6">
    <w:name w:val="List Paragraph"/>
    <w:basedOn w:val="a"/>
    <w:uiPriority w:val="99"/>
    <w:unhideWhenUsed/>
    <w:rsid w:val="00347C5F"/>
    <w:pPr>
      <w:ind w:firstLineChars="200" w:firstLine="420"/>
    </w:pPr>
  </w:style>
  <w:style w:type="character" w:customStyle="1" w:styleId="Char">
    <w:name w:val="正文文本 Char"/>
    <w:basedOn w:val="a1"/>
    <w:link w:val="a0"/>
    <w:uiPriority w:val="99"/>
    <w:rsid w:val="00347C5F"/>
    <w:rPr>
      <w:kern w:val="2"/>
      <w:sz w:val="21"/>
      <w:szCs w:val="24"/>
    </w:rPr>
  </w:style>
  <w:style w:type="paragraph" w:styleId="a7">
    <w:name w:val="Balloon Text"/>
    <w:basedOn w:val="a"/>
    <w:link w:val="Char1"/>
    <w:rsid w:val="0079708F"/>
    <w:rPr>
      <w:sz w:val="18"/>
      <w:szCs w:val="18"/>
    </w:rPr>
  </w:style>
  <w:style w:type="character" w:customStyle="1" w:styleId="Char1">
    <w:name w:val="批注框文本 Char"/>
    <w:basedOn w:val="a1"/>
    <w:link w:val="a7"/>
    <w:rsid w:val="007970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13</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14</cp:revision>
  <cp:lastPrinted>2024-09-12T00:18:00Z</cp:lastPrinted>
  <dcterms:created xsi:type="dcterms:W3CDTF">2022-12-08T09:09:00Z</dcterms:created>
  <dcterms:modified xsi:type="dcterms:W3CDTF">2025-07-28T08:54:00Z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AE573ECEE8754EDC818CA663B34F3043</vt:lpwstr>
  </property>
</Properties>
</file>