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D0E1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南召县城关一初中</w:t>
      </w:r>
      <w:r>
        <w:rPr>
          <w:rFonts w:hint="eastAsia"/>
          <w:b/>
          <w:bCs/>
          <w:sz w:val="36"/>
          <w:szCs w:val="44"/>
        </w:rPr>
        <w:t>校园安全</w:t>
      </w:r>
    </w:p>
    <w:p w14:paraId="417D6CB4">
      <w:pPr>
        <w:rPr>
          <w:rFonts w:hint="eastAsia"/>
        </w:rPr>
      </w:pPr>
    </w:p>
    <w:p w14:paraId="3972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园安全关乎师生的生命和财产安全，关乎教育教学工作的正常开展，更关乎社会的和谐稳定。一直以来，我校高度重视校园安全建设工作，始终把维护校园安全作为学校各项工作的重中之重，积极采取措施，不断加强校园安全管理，努力营造安全、和谐、稳定的校园环境。现将我校校园安全建设工作情况汇报如下：</w:t>
      </w:r>
    </w:p>
    <w:p w14:paraId="7CEB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一、加强组织领导，完善安全管理体系</w:t>
      </w:r>
    </w:p>
    <w:p w14:paraId="7444E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成立安全工作领导小组</w:t>
      </w:r>
    </w:p>
    <w:p w14:paraId="579A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建立健全安全管理制度</w:t>
      </w:r>
    </w:p>
    <w:p w14:paraId="0862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二、强化安全教育，提高师生安全意识</w:t>
      </w:r>
    </w:p>
    <w:p w14:paraId="25FD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开展安全教育课程</w:t>
      </w:r>
    </w:p>
    <w:p w14:paraId="7EE48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制定安全教育计划，完善安全教案，落实安全课堂的开展。利用周末提醒、晨会、主题班会等加强防欺凌、防性侵、防诈骗、交通安全、消防安全、食品安全、防溺水、防恶劣天气、防恐、心理健康、热爱生命等方面的安全教育。注重家校沟通，发放致家长一封信，通过家校携手，小手拉大手，共同筑牢安全屏障。。</w:t>
      </w:r>
    </w:p>
    <w:p w14:paraId="6D7E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组织安全演练活动</w:t>
      </w:r>
    </w:p>
    <w:p w14:paraId="7B4DF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为了提高师生的应急逃生能力，学校定期组织各类安全演练活动。每学期开学初，学校都会组织地震、火灾等应急疏散演练，让师生熟悉火灾、地震发生时的应急逃生方法和路线。同时，学校还会组织交通安全、</w:t>
      </w:r>
      <w:r>
        <w:rPr>
          <w:rFonts w:hint="eastAsia"/>
          <w:sz w:val="28"/>
          <w:szCs w:val="28"/>
          <w:lang w:eastAsia="zh-CN"/>
        </w:rPr>
        <w:t>防溺水</w:t>
      </w:r>
      <w:r>
        <w:rPr>
          <w:rFonts w:hint="eastAsia"/>
          <w:sz w:val="28"/>
          <w:szCs w:val="28"/>
        </w:rPr>
        <w:t>安全等方面的演练活动，切实提高师生的自我保护能力。</w:t>
      </w:r>
    </w:p>
    <w:p w14:paraId="0DF74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三、加强安全防范，优化校园安全环境</w:t>
      </w:r>
    </w:p>
    <w:p w14:paraId="510E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把好校门口第一安全关。从保安公司聘用有资质的保安，完善门卫制度，做好校门口出入登记，加强保安的日常巡逻，尤其是晚间的校园巡逻。平时确保一键报警正常能用，学校建立包括行政值日人员、保安在内的五人一组的最小应急防御单元，周一到周五各一组，随时应对突发情况。</w:t>
      </w:r>
    </w:p>
    <w:p w14:paraId="7B7BC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2、加强护学岗建设。在中午和晚上放学时，校门口的护学岗由特警5名、交警2名、值班教师5名、带班领导1名、家长志愿者8名组成，全部着装整齐，持械上岗，各司其职，确保学生安全离校。</w:t>
      </w:r>
    </w:p>
    <w:p w14:paraId="56DA5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学校积极与当地公安、综治、城管等部门沟通协调，加强对校园周边环境的综合治理。定期开展校园周边环境整治行动，对校园周边的流动摊贩、无证经营等违规行为进行清理整顿，确保校园周边的治安秩序良好。</w:t>
      </w:r>
    </w:p>
    <w:p w14:paraId="0DA0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4、强化行政值日。我校对学生入校路队的监管、下课期间楼层的值日、学生就餐秩序的维持、学生上下楼梯安全的管理、学校周边路口的值日，甚至厕所的监管都安装责任标牌，确保责任到人，管理到位。</w:t>
      </w:r>
    </w:p>
    <w:p w14:paraId="6360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在技防上，学校的防恐器材、消防器材全部配备到位且能正常使用。另外，我校门口在配置铁质拒马、石墩的基础上又于2025年2月配置了升降柱。同时安装了一键报警系统、烟感报警系统，同时学校实现了校园监控全覆盖，视频保存均在90天以上。教室、宿舍逃生窗口全部设置到位，走廊里隐形护网全部安装到位。</w:t>
      </w:r>
    </w:p>
    <w:p w14:paraId="308F9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做好各种风险隐患的排查和治理工作。首先，全面持续开展物查。行政值日带班领导每天把建筑设施、电线线路、消防设施等方面安全隐患排查作为一项重要任务，每周一的班子例会上，全体班子成员对学校的安全状况进行研判，做到周排查、周研判、周报告，及时发现问题，化解风险。其次，做好人查。学校以教研组长为主要责任人，对教师的日常表现、情绪状态进行观察，及时发现问题，消化问题。以食堂经理、保安队长为责任人对食堂从业人员、保安员的状态进行关注，及时发现他们所存在的问题和困难，想方设法为他们排忧解难，化解矛盾。政教处要求各班班主任在班级设立安全员，同时，每月两次，利用班会课向学生发放矛盾纠纷线索排查表，及时征集班级师生之间、生生之间、老师和家长之间所存在的矛盾风险，未雨绸缪，及时化解。学校要求班主任关注本班的四类生，多关注他们的心理状态，勤谈心，多沟通，给予她们以关怀和支持。行政值日人员在大门口值日时，要关注学校周边的流动摊贩、拥堵车辆、可疑人员，保持足够的敏感，防止意外情况的突发。我校每周都把校长及各位副校长的电话发到班级群中，让家长及社会人员能够及时把对学校的意见和建议反馈给学校，学校高度重视，第一时间予以解决。</w:t>
      </w:r>
    </w:p>
    <w:p w14:paraId="5C58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四、加强食堂管理，保障师生食品安全</w:t>
      </w:r>
    </w:p>
    <w:p w14:paraId="122E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校食堂严格按照食品安全相关法律法规的要求，严格执行食品采购索证索票、进货查验记录、食品留样等制度，确保食品原料的安全。同时，食堂工作人员持健康证上岗，定期进行健康培训，严格遵守食品加工操作规范，确保师生饮食安全。</w:t>
      </w:r>
      <w:r>
        <w:rPr>
          <w:rFonts w:hint="eastAsia"/>
          <w:sz w:val="28"/>
          <w:szCs w:val="28"/>
          <w:lang w:eastAsia="zh-CN"/>
        </w:rPr>
        <w:t>持续抓好名厨亮灶工作，强力推进阳光平台建设，学校每天排班对食堂刷脸就餐就行监管。</w:t>
      </w:r>
    </w:p>
    <w:p w14:paraId="4F043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五、关注学生心理健康，营造良好育人氛围</w:t>
      </w:r>
    </w:p>
    <w:p w14:paraId="39C33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学校配备了</w:t>
      </w:r>
      <w:r>
        <w:rPr>
          <w:rFonts w:hint="eastAsia"/>
          <w:sz w:val="28"/>
          <w:szCs w:val="28"/>
          <w:lang w:eastAsia="zh-CN"/>
        </w:rPr>
        <w:t>兼职</w:t>
      </w:r>
      <w:r>
        <w:rPr>
          <w:rFonts w:hint="eastAsia"/>
          <w:sz w:val="28"/>
          <w:szCs w:val="28"/>
        </w:rPr>
        <w:t>的心理健康教师，定期开展心理健康教育咨询与辅导活动，为学生提供心理支持和心理疏导。同时，学校</w:t>
      </w:r>
      <w:r>
        <w:rPr>
          <w:rFonts w:hint="eastAsia"/>
          <w:sz w:val="28"/>
          <w:szCs w:val="28"/>
          <w:lang w:eastAsia="zh-CN"/>
        </w:rPr>
        <w:t>利用班会课</w:t>
      </w:r>
      <w:r>
        <w:rPr>
          <w:rFonts w:hint="eastAsia"/>
          <w:sz w:val="28"/>
          <w:szCs w:val="28"/>
        </w:rPr>
        <w:t>普及心理健康知识，提高学生的心理素质。</w:t>
      </w:r>
      <w:r>
        <w:rPr>
          <w:rFonts w:hint="eastAsia"/>
          <w:sz w:val="28"/>
          <w:szCs w:val="28"/>
          <w:lang w:eastAsia="zh-CN"/>
        </w:rPr>
        <w:t>通过活动都能够健康成长，快乐学习！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7642E"/>
    <w:rsid w:val="5AC2140A"/>
    <w:rsid w:val="63E32B0B"/>
    <w:rsid w:val="7804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1548</Characters>
  <Lines>0</Lines>
  <Paragraphs>0</Paragraphs>
  <TotalTime>11</TotalTime>
  <ScaleCrop>false</ScaleCrop>
  <LinksUpToDate>false</LinksUpToDate>
  <CharactersWithSpaces>1555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2025-04-15T07:30:00Z</dcterms:created>
  <dc:creator>Administrator</dc:creator>
  <cp:lastModifiedBy>Administrator</cp:lastModifiedBy>
  <dcterms:modified xsi:type="dcterms:W3CDTF">2025-07-29T01:26:42Z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eyJoZGlkIjoiOWIwNTQ0M2QyMGE4NzRkYWM5ZTljZjdhM2Q0YWUzNDAifQ==</vt:lpwstr>
  </property>
  <property fmtid="{D5CDD505-2E9C-101B-9397-08002B2CF9AE}" pid="4" name="ICV">
    <vt:lpwstr>C3AD859C202C4A9888382DC4B55266EF_12</vt:lpwstr>
  </property>
</Properties>
</file>